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DD5" w:rsidRDefault="00145DD5" w:rsidP="001F6F5B">
      <w:pPr>
        <w:jc w:val="both"/>
        <w:rPr>
          <w:b/>
          <w:sz w:val="24"/>
          <w:szCs w:val="24"/>
          <w:u w:val="single"/>
        </w:rPr>
      </w:pPr>
      <w:bookmarkStart w:id="0" w:name="_GoBack"/>
      <w:bookmarkEnd w:id="0"/>
    </w:p>
    <w:p w:rsidR="00145DD5" w:rsidRDefault="00145DD5" w:rsidP="001F6F5B">
      <w:pPr>
        <w:jc w:val="both"/>
        <w:rPr>
          <w:b/>
          <w:sz w:val="24"/>
          <w:szCs w:val="24"/>
          <w:u w:val="single"/>
        </w:rPr>
      </w:pPr>
    </w:p>
    <w:p w:rsidR="00145DD5" w:rsidRDefault="00145DD5" w:rsidP="00145DD5">
      <w:pPr>
        <w:jc w:val="center"/>
        <w:rPr>
          <w:b/>
          <w:sz w:val="32"/>
          <w:szCs w:val="32"/>
          <w:u w:val="single"/>
        </w:rPr>
      </w:pPr>
      <w:r>
        <w:rPr>
          <w:noProof/>
          <w:lang w:eastAsia="en-GB"/>
        </w:rPr>
        <w:drawing>
          <wp:inline distT="0" distB="0" distL="0" distR="0">
            <wp:extent cx="4648200" cy="4648200"/>
            <wp:effectExtent l="0" t="0" r="0" b="0"/>
            <wp:docPr id="2" name="Picture 2" descr="Rowley Park Primary Academy - Stafford | Early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wley Park Primary Academy - Stafford | Early Excell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4648200"/>
                    </a:xfrm>
                    <a:prstGeom prst="rect">
                      <a:avLst/>
                    </a:prstGeom>
                    <a:noFill/>
                    <a:ln>
                      <a:noFill/>
                    </a:ln>
                  </pic:spPr>
                </pic:pic>
              </a:graphicData>
            </a:graphic>
          </wp:inline>
        </w:drawing>
      </w:r>
    </w:p>
    <w:p w:rsidR="00145DD5" w:rsidRPr="00145DD5" w:rsidRDefault="00145DD5" w:rsidP="00145DD5">
      <w:pPr>
        <w:jc w:val="center"/>
        <w:rPr>
          <w:b/>
          <w:sz w:val="36"/>
          <w:szCs w:val="36"/>
          <w:u w:val="single"/>
        </w:rPr>
      </w:pPr>
      <w:r w:rsidRPr="00145DD5">
        <w:rPr>
          <w:b/>
          <w:sz w:val="36"/>
          <w:szCs w:val="36"/>
          <w:u w:val="single"/>
        </w:rPr>
        <w:t>RHE and PSHE Policy</w:t>
      </w:r>
    </w:p>
    <w:p w:rsidR="00145DD5" w:rsidRDefault="00145DD5" w:rsidP="001F6F5B">
      <w:pPr>
        <w:jc w:val="both"/>
        <w:rPr>
          <w:b/>
          <w:sz w:val="24"/>
          <w:szCs w:val="24"/>
          <w:u w:val="single"/>
        </w:rPr>
      </w:pPr>
    </w:p>
    <w:p w:rsidR="00145DD5" w:rsidRDefault="00145DD5" w:rsidP="001F6F5B">
      <w:pPr>
        <w:jc w:val="both"/>
        <w:rPr>
          <w:b/>
          <w:sz w:val="24"/>
          <w:szCs w:val="24"/>
          <w:u w:val="single"/>
        </w:rPr>
      </w:pPr>
    </w:p>
    <w:p w:rsidR="00145DD5" w:rsidRDefault="00145DD5" w:rsidP="001F6F5B">
      <w:pPr>
        <w:jc w:val="both"/>
        <w:rPr>
          <w:b/>
          <w:sz w:val="24"/>
          <w:szCs w:val="24"/>
          <w:u w:val="single"/>
        </w:rPr>
      </w:pPr>
    </w:p>
    <w:p w:rsidR="00145DD5" w:rsidRDefault="00145DD5" w:rsidP="001F6F5B">
      <w:pPr>
        <w:jc w:val="both"/>
        <w:rPr>
          <w:b/>
          <w:sz w:val="24"/>
          <w:szCs w:val="24"/>
          <w:u w:val="single"/>
        </w:rPr>
      </w:pPr>
    </w:p>
    <w:p w:rsidR="00145DD5" w:rsidRDefault="00145DD5" w:rsidP="001F6F5B">
      <w:pPr>
        <w:jc w:val="both"/>
        <w:rPr>
          <w:b/>
          <w:sz w:val="24"/>
          <w:szCs w:val="24"/>
          <w:u w:val="single"/>
        </w:rPr>
      </w:pPr>
    </w:p>
    <w:p w:rsidR="00145DD5" w:rsidRDefault="00145DD5" w:rsidP="001F6F5B">
      <w:pPr>
        <w:jc w:val="both"/>
        <w:rPr>
          <w:b/>
          <w:sz w:val="24"/>
          <w:szCs w:val="24"/>
          <w:u w:val="single"/>
        </w:rPr>
      </w:pPr>
    </w:p>
    <w:p w:rsidR="00145DD5" w:rsidRDefault="00145DD5" w:rsidP="001F6F5B">
      <w:pPr>
        <w:jc w:val="both"/>
        <w:rPr>
          <w:b/>
          <w:sz w:val="24"/>
          <w:szCs w:val="24"/>
          <w:u w:val="single"/>
        </w:rPr>
      </w:pPr>
    </w:p>
    <w:p w:rsidR="00145DD5" w:rsidRDefault="00145DD5" w:rsidP="001F6F5B">
      <w:pPr>
        <w:jc w:val="both"/>
        <w:rPr>
          <w:b/>
          <w:sz w:val="24"/>
          <w:szCs w:val="24"/>
          <w:u w:val="single"/>
        </w:rPr>
      </w:pPr>
    </w:p>
    <w:p w:rsidR="00145DD5" w:rsidRDefault="00145DD5" w:rsidP="001F6F5B">
      <w:pPr>
        <w:jc w:val="both"/>
        <w:rPr>
          <w:b/>
          <w:sz w:val="24"/>
          <w:szCs w:val="24"/>
          <w:u w:val="single"/>
        </w:rPr>
      </w:pPr>
    </w:p>
    <w:p w:rsidR="00145DD5" w:rsidRDefault="00145DD5" w:rsidP="001F6F5B">
      <w:pPr>
        <w:jc w:val="both"/>
        <w:rPr>
          <w:b/>
          <w:sz w:val="24"/>
          <w:szCs w:val="24"/>
          <w:u w:val="single"/>
        </w:rPr>
      </w:pPr>
    </w:p>
    <w:p w:rsidR="001F6F5B" w:rsidRPr="001F6F5B" w:rsidRDefault="001F6F5B" w:rsidP="001F6F5B">
      <w:pPr>
        <w:jc w:val="both"/>
        <w:rPr>
          <w:b/>
          <w:sz w:val="24"/>
          <w:szCs w:val="24"/>
          <w:u w:val="single"/>
        </w:rPr>
      </w:pPr>
      <w:r w:rsidRPr="001F6F5B">
        <w:rPr>
          <w:b/>
          <w:sz w:val="24"/>
          <w:szCs w:val="24"/>
          <w:u w:val="single"/>
        </w:rPr>
        <w:lastRenderedPageBreak/>
        <w:t>Introduction</w:t>
      </w:r>
    </w:p>
    <w:p w:rsidR="001F6F5B" w:rsidRDefault="001F6F5B" w:rsidP="001F6F5B">
      <w:pPr>
        <w:jc w:val="both"/>
        <w:rPr>
          <w:sz w:val="24"/>
          <w:szCs w:val="24"/>
        </w:rPr>
      </w:pPr>
      <w:r w:rsidRPr="001F6F5B">
        <w:rPr>
          <w:sz w:val="24"/>
          <w:szCs w:val="24"/>
        </w:rPr>
        <w:t xml:space="preserve">This policy outlines our school’s approach to the teaching, organisation and management of Personal, Social, Health and Economic (PSHE) Education taught at </w:t>
      </w:r>
      <w:r w:rsidR="003D1B23">
        <w:rPr>
          <w:sz w:val="24"/>
          <w:szCs w:val="24"/>
        </w:rPr>
        <w:t xml:space="preserve">Rowley Park </w:t>
      </w:r>
      <w:r>
        <w:rPr>
          <w:sz w:val="24"/>
          <w:szCs w:val="24"/>
        </w:rPr>
        <w:t xml:space="preserve">Primary Academy. </w:t>
      </w:r>
      <w:r w:rsidRPr="001F6F5B">
        <w:rPr>
          <w:sz w:val="24"/>
          <w:szCs w:val="24"/>
        </w:rPr>
        <w:t xml:space="preserve">The implementation of this policy is the responsibility of all teaching staff. The responsibility for monitoring and review rests with the PSHE leader and ultimately the Headteacher. </w:t>
      </w:r>
    </w:p>
    <w:p w:rsidR="00BB1330" w:rsidRPr="00BB1330" w:rsidRDefault="00BB1330" w:rsidP="001F6F5B">
      <w:pPr>
        <w:jc w:val="both"/>
        <w:rPr>
          <w:sz w:val="24"/>
          <w:szCs w:val="24"/>
        </w:rPr>
      </w:pPr>
      <w:r w:rsidRPr="00BB1330">
        <w:rPr>
          <w:sz w:val="24"/>
          <w:szCs w:val="24"/>
        </w:rPr>
        <w:t>PSHE includes Relationships Education</w:t>
      </w:r>
      <w:r w:rsidR="00145DD5">
        <w:rPr>
          <w:sz w:val="24"/>
          <w:szCs w:val="24"/>
        </w:rPr>
        <w:t>,</w:t>
      </w:r>
      <w:r w:rsidRPr="00BB1330">
        <w:rPr>
          <w:sz w:val="24"/>
          <w:szCs w:val="24"/>
        </w:rPr>
        <w:t xml:space="preserve"> which is statutory in primary scho</w:t>
      </w:r>
      <w:r w:rsidR="0030561C">
        <w:rPr>
          <w:sz w:val="24"/>
          <w:szCs w:val="24"/>
        </w:rPr>
        <w:t>ols from April 2021.</w:t>
      </w:r>
      <w:r w:rsidRPr="00BB1330">
        <w:rPr>
          <w:sz w:val="24"/>
          <w:szCs w:val="24"/>
        </w:rPr>
        <w:t xml:space="preserve"> </w:t>
      </w:r>
    </w:p>
    <w:p w:rsidR="001F6F5B" w:rsidRDefault="00BB1330" w:rsidP="001F6F5B">
      <w:pPr>
        <w:jc w:val="both"/>
        <w:rPr>
          <w:sz w:val="24"/>
          <w:szCs w:val="24"/>
        </w:rPr>
      </w:pPr>
      <w:r w:rsidRPr="00BB1330">
        <w:rPr>
          <w:sz w:val="24"/>
          <w:szCs w:val="24"/>
        </w:rPr>
        <w:t xml:space="preserve">The aim of this policy is to ensure that leaders, teachers and parents understand the PSHE curriculum at Victoria Academies Trust and our approach to teaching it. PSHE and Relationships are an important and necessary part of education and living in modern Britain. We believe it is vital to equip pupils with a sound understanding of the risks of the modern world and with the knowledge and skills necessary to make safe and informed decisions. </w:t>
      </w:r>
    </w:p>
    <w:p w:rsidR="001F6F5B" w:rsidRPr="001F6F5B" w:rsidRDefault="001F6F5B" w:rsidP="001F6F5B">
      <w:pPr>
        <w:jc w:val="both"/>
        <w:rPr>
          <w:b/>
          <w:sz w:val="24"/>
          <w:szCs w:val="24"/>
          <w:u w:val="single"/>
        </w:rPr>
      </w:pPr>
      <w:r w:rsidRPr="00BB1330">
        <w:rPr>
          <w:b/>
          <w:sz w:val="24"/>
          <w:szCs w:val="24"/>
          <w:u w:val="single"/>
        </w:rPr>
        <w:t>Aims and Values</w:t>
      </w:r>
    </w:p>
    <w:p w:rsidR="00BB1330" w:rsidRPr="00BB1330" w:rsidRDefault="00BB1330" w:rsidP="001F6F5B">
      <w:pPr>
        <w:jc w:val="both"/>
        <w:rPr>
          <w:sz w:val="24"/>
          <w:szCs w:val="24"/>
        </w:rPr>
      </w:pPr>
      <w:r w:rsidRPr="00BB1330">
        <w:rPr>
          <w:sz w:val="24"/>
          <w:szCs w:val="24"/>
        </w:rPr>
        <w:t xml:space="preserve">Our approach teaches the content of the curriculum in an age appropriate and sensitive manner. </w:t>
      </w:r>
    </w:p>
    <w:p w:rsidR="00BB1330" w:rsidRPr="00BB1330" w:rsidRDefault="00BB1330" w:rsidP="001F6F5B">
      <w:pPr>
        <w:jc w:val="both"/>
        <w:rPr>
          <w:sz w:val="24"/>
          <w:szCs w:val="24"/>
        </w:rPr>
      </w:pPr>
      <w:r w:rsidRPr="00BB1330">
        <w:rPr>
          <w:sz w:val="24"/>
          <w:szCs w:val="24"/>
        </w:rPr>
        <w:t>All of this content will support our five co</w:t>
      </w:r>
      <w:r w:rsidR="001F6F5B">
        <w:rPr>
          <w:sz w:val="24"/>
          <w:szCs w:val="24"/>
        </w:rPr>
        <w:t>re values (Focusing on family, I</w:t>
      </w:r>
      <w:r w:rsidRPr="00BB1330">
        <w:rPr>
          <w:sz w:val="24"/>
          <w:szCs w:val="24"/>
        </w:rPr>
        <w:t xml:space="preserve">nsist on excellence, </w:t>
      </w:r>
      <w:r w:rsidR="001F6F5B">
        <w:rPr>
          <w:sz w:val="24"/>
          <w:szCs w:val="24"/>
        </w:rPr>
        <w:t>Do good as you</w:t>
      </w:r>
      <w:r w:rsidRPr="00BB1330">
        <w:rPr>
          <w:sz w:val="24"/>
          <w:szCs w:val="24"/>
        </w:rPr>
        <w:t xml:space="preserve"> go, Embrace innovation and Seize success). These will ensure all pupils will develop resilience and character so that all pupils are happy, successful and productive members of society. </w:t>
      </w:r>
    </w:p>
    <w:p w:rsidR="00BB1330" w:rsidRPr="00BB1330" w:rsidRDefault="00BB1330" w:rsidP="001F6F5B">
      <w:pPr>
        <w:pStyle w:val="ListParagraph"/>
        <w:numPr>
          <w:ilvl w:val="0"/>
          <w:numId w:val="1"/>
        </w:numPr>
        <w:jc w:val="both"/>
        <w:rPr>
          <w:sz w:val="24"/>
          <w:szCs w:val="24"/>
        </w:rPr>
      </w:pPr>
      <w:r w:rsidRPr="00BB1330">
        <w:rPr>
          <w:sz w:val="24"/>
          <w:szCs w:val="24"/>
        </w:rPr>
        <w:t xml:space="preserve">Focusing on family: </w:t>
      </w:r>
    </w:p>
    <w:p w:rsidR="00BB1330" w:rsidRPr="00BB1330" w:rsidRDefault="00BB1330" w:rsidP="001F6F5B">
      <w:pPr>
        <w:jc w:val="both"/>
        <w:rPr>
          <w:sz w:val="24"/>
          <w:szCs w:val="24"/>
        </w:rPr>
      </w:pPr>
      <w:r w:rsidRPr="00BB1330">
        <w:rPr>
          <w:sz w:val="24"/>
          <w:szCs w:val="24"/>
        </w:rPr>
        <w:t>Through the nurturing of personal relationships, mutual respect and the understanding of a loving family unit; pupils will understand and respect that families can be different to their own.</w:t>
      </w:r>
    </w:p>
    <w:p w:rsidR="00BB1330" w:rsidRPr="00BB1330" w:rsidRDefault="00BB1330" w:rsidP="001F6F5B">
      <w:pPr>
        <w:pStyle w:val="ListParagraph"/>
        <w:numPr>
          <w:ilvl w:val="0"/>
          <w:numId w:val="1"/>
        </w:numPr>
        <w:jc w:val="both"/>
        <w:rPr>
          <w:sz w:val="24"/>
          <w:szCs w:val="24"/>
        </w:rPr>
      </w:pPr>
      <w:r w:rsidRPr="00BB1330">
        <w:rPr>
          <w:sz w:val="24"/>
          <w:szCs w:val="24"/>
        </w:rPr>
        <w:t>Insist on excellence:</w:t>
      </w:r>
    </w:p>
    <w:p w:rsidR="00BB1330" w:rsidRPr="00BB1330" w:rsidRDefault="00BB1330" w:rsidP="001F6F5B">
      <w:pPr>
        <w:jc w:val="both"/>
        <w:rPr>
          <w:sz w:val="24"/>
          <w:szCs w:val="24"/>
        </w:rPr>
      </w:pPr>
      <w:r w:rsidRPr="00BB1330">
        <w:rPr>
          <w:sz w:val="24"/>
          <w:szCs w:val="24"/>
        </w:rPr>
        <w:t>Pupils will develop resilience and develop mental well-being strategies to cope with emotions and the ups and downs of everyday life.</w:t>
      </w:r>
    </w:p>
    <w:p w:rsidR="00BB1330" w:rsidRPr="00BB1330" w:rsidRDefault="00BB1330" w:rsidP="001F6F5B">
      <w:pPr>
        <w:pStyle w:val="ListParagraph"/>
        <w:numPr>
          <w:ilvl w:val="0"/>
          <w:numId w:val="1"/>
        </w:numPr>
        <w:jc w:val="both"/>
        <w:rPr>
          <w:sz w:val="24"/>
          <w:szCs w:val="24"/>
        </w:rPr>
      </w:pPr>
      <w:r w:rsidRPr="00BB1330">
        <w:rPr>
          <w:sz w:val="24"/>
          <w:szCs w:val="24"/>
        </w:rPr>
        <w:t>Do good as you go</w:t>
      </w:r>
    </w:p>
    <w:p w:rsidR="00BB1330" w:rsidRPr="00BB1330" w:rsidRDefault="00BB1330" w:rsidP="001F6F5B">
      <w:pPr>
        <w:jc w:val="both"/>
        <w:rPr>
          <w:sz w:val="24"/>
          <w:szCs w:val="24"/>
        </w:rPr>
      </w:pPr>
      <w:r w:rsidRPr="00BB1330">
        <w:rPr>
          <w:sz w:val="24"/>
          <w:szCs w:val="24"/>
        </w:rPr>
        <w:t>Children will develop sensitivity towards the feelings and needs of others and educate against discrimination and prejudice.</w:t>
      </w:r>
    </w:p>
    <w:p w:rsidR="00BB1330" w:rsidRPr="00BB1330" w:rsidRDefault="00BB1330" w:rsidP="001F6F5B">
      <w:pPr>
        <w:pStyle w:val="ListParagraph"/>
        <w:numPr>
          <w:ilvl w:val="0"/>
          <w:numId w:val="1"/>
        </w:numPr>
        <w:jc w:val="both"/>
        <w:rPr>
          <w:sz w:val="24"/>
          <w:szCs w:val="24"/>
        </w:rPr>
      </w:pPr>
      <w:r w:rsidRPr="00BB1330">
        <w:rPr>
          <w:sz w:val="24"/>
          <w:szCs w:val="24"/>
        </w:rPr>
        <w:t>Embrace innovation:</w:t>
      </w:r>
    </w:p>
    <w:p w:rsidR="00BB1330" w:rsidRPr="00BB1330" w:rsidRDefault="00BB1330" w:rsidP="001F6F5B">
      <w:pPr>
        <w:jc w:val="both"/>
        <w:rPr>
          <w:sz w:val="24"/>
          <w:szCs w:val="24"/>
        </w:rPr>
      </w:pPr>
      <w:r w:rsidRPr="00BB1330">
        <w:rPr>
          <w:sz w:val="24"/>
          <w:szCs w:val="24"/>
        </w:rPr>
        <w:t>To build strategies to empower children and allow them to make informed choices and actively engage children to be a positive citizen and make a difference.</w:t>
      </w:r>
    </w:p>
    <w:p w:rsidR="00BB1330" w:rsidRPr="00BB1330" w:rsidRDefault="00BB1330" w:rsidP="001F6F5B">
      <w:pPr>
        <w:pStyle w:val="ListParagraph"/>
        <w:numPr>
          <w:ilvl w:val="0"/>
          <w:numId w:val="1"/>
        </w:numPr>
        <w:jc w:val="both"/>
        <w:rPr>
          <w:sz w:val="24"/>
          <w:szCs w:val="24"/>
        </w:rPr>
      </w:pPr>
      <w:r w:rsidRPr="00BB1330">
        <w:rPr>
          <w:sz w:val="24"/>
          <w:szCs w:val="24"/>
        </w:rPr>
        <w:t>Seize success</w:t>
      </w:r>
    </w:p>
    <w:p w:rsidR="00BB1330" w:rsidRPr="00BB1330" w:rsidRDefault="00BB1330" w:rsidP="001F6F5B">
      <w:pPr>
        <w:jc w:val="both"/>
        <w:rPr>
          <w:sz w:val="24"/>
          <w:szCs w:val="24"/>
        </w:rPr>
      </w:pPr>
      <w:r w:rsidRPr="00BB1330">
        <w:rPr>
          <w:sz w:val="24"/>
          <w:szCs w:val="24"/>
        </w:rPr>
        <w:t>Children will learn to celebrate individual and group achievements so that they can be the best that they can be.</w:t>
      </w:r>
    </w:p>
    <w:p w:rsidR="00BB1330" w:rsidRPr="00BB1330" w:rsidRDefault="00BB1330" w:rsidP="001F6F5B">
      <w:pPr>
        <w:jc w:val="both"/>
        <w:rPr>
          <w:sz w:val="24"/>
          <w:szCs w:val="24"/>
        </w:rPr>
      </w:pPr>
      <w:r w:rsidRPr="00BB1330">
        <w:rPr>
          <w:sz w:val="24"/>
          <w:szCs w:val="24"/>
        </w:rPr>
        <w:lastRenderedPageBreak/>
        <w:t xml:space="preserve">High quality relationships education helps create safe school communities in which children can grow, learn, and develop positive, healthy behaviour for life. </w:t>
      </w:r>
      <w:r w:rsidRPr="003D1B23">
        <w:rPr>
          <w:sz w:val="24"/>
          <w:szCs w:val="24"/>
        </w:rPr>
        <w:t>Through the Relationships Education lessons delivered as part of the PSHE curriculum,</w:t>
      </w:r>
      <w:r w:rsidRPr="00BB1330">
        <w:rPr>
          <w:sz w:val="24"/>
          <w:szCs w:val="24"/>
        </w:rPr>
        <w:t xml:space="preserve"> schools will teach pupils the knowledge they need to recognise and to report abuse, including emotional, physical and sexual abuse. This is delivered by focusing on boundaries and privacy, ensuring young people understand that they have rights over their own bodies. This should also include understanding boundaries in friendships with peers and also in families and with others, in all contexts, including online. Pupils will know how to report concerns and seek advice when they suspect or know that something is wrong. This guidance comes directly from the Department for Education document issued in 2019 Relationships Education, Relationships and Sex Education (RSE) and Health Education.</w:t>
      </w:r>
    </w:p>
    <w:p w:rsidR="00BB1330" w:rsidRPr="00BB1330" w:rsidRDefault="00BB1330" w:rsidP="001F6F5B">
      <w:pPr>
        <w:jc w:val="center"/>
        <w:rPr>
          <w:sz w:val="24"/>
          <w:szCs w:val="24"/>
        </w:rPr>
      </w:pPr>
      <w:r w:rsidRPr="00BB1330">
        <w:rPr>
          <w:i/>
          <w:sz w:val="24"/>
          <w:szCs w:val="24"/>
        </w:rPr>
        <w:t>‘Evidence shows that well-delivered PSHE programmes have an impact on both academic and non-academic outcomes for pupils, particularly the most vulnerable and disadvantaged’.</w:t>
      </w:r>
    </w:p>
    <w:p w:rsidR="00BB1330" w:rsidRPr="00BB1330" w:rsidRDefault="00BB1330" w:rsidP="001F6F5B">
      <w:pPr>
        <w:jc w:val="center"/>
        <w:rPr>
          <w:sz w:val="24"/>
          <w:szCs w:val="24"/>
        </w:rPr>
      </w:pPr>
      <w:r w:rsidRPr="00BB1330">
        <w:rPr>
          <w:sz w:val="24"/>
          <w:szCs w:val="24"/>
        </w:rPr>
        <w:t>PSHE Association</w:t>
      </w:r>
    </w:p>
    <w:p w:rsidR="00B92B5F" w:rsidRPr="00BB1330" w:rsidRDefault="00B92B5F" w:rsidP="001F6F5B">
      <w:pPr>
        <w:spacing w:line="259" w:lineRule="auto"/>
        <w:jc w:val="both"/>
        <w:rPr>
          <w:rFonts w:ascii="Calibri" w:eastAsia="Calibri" w:hAnsi="Calibri" w:cs="Times New Roman"/>
          <w:b/>
          <w:sz w:val="24"/>
          <w:szCs w:val="24"/>
          <w:u w:val="single"/>
        </w:rPr>
      </w:pPr>
      <w:r w:rsidRPr="00BB1330">
        <w:rPr>
          <w:rFonts w:ascii="Calibri" w:eastAsia="Calibri" w:hAnsi="Calibri" w:cs="Times New Roman"/>
          <w:b/>
          <w:sz w:val="24"/>
          <w:szCs w:val="24"/>
          <w:u w:val="single"/>
        </w:rPr>
        <w:t xml:space="preserve">Equality </w:t>
      </w:r>
    </w:p>
    <w:p w:rsidR="00B92B5F" w:rsidRPr="00BB1330" w:rsidRDefault="00B92B5F" w:rsidP="001F6F5B">
      <w:pPr>
        <w:spacing w:line="259" w:lineRule="auto"/>
        <w:jc w:val="both"/>
        <w:rPr>
          <w:rFonts w:ascii="Calibri" w:eastAsia="Calibri" w:hAnsi="Calibri" w:cs="Times New Roman"/>
          <w:sz w:val="24"/>
          <w:szCs w:val="24"/>
        </w:rPr>
      </w:pPr>
      <w:r w:rsidRPr="00BB1330">
        <w:rPr>
          <w:rFonts w:ascii="Calibri" w:eastAsia="Calibri" w:hAnsi="Calibri" w:cs="Times New Roman"/>
          <w:sz w:val="24"/>
          <w:szCs w:val="24"/>
        </w:rPr>
        <w:t xml:space="preserve">Schools are required to comply with relevant requirements of the Equality Act 2010. Schools should pay particular attention to the Public sector equality duty (PSED) (s.149 of the Equality Act).  </w:t>
      </w:r>
    </w:p>
    <w:p w:rsidR="00B92B5F" w:rsidRPr="00BB1330" w:rsidRDefault="00B92B5F" w:rsidP="001F6F5B">
      <w:pPr>
        <w:spacing w:line="259" w:lineRule="auto"/>
        <w:jc w:val="both"/>
        <w:rPr>
          <w:rFonts w:ascii="Calibri" w:eastAsia="Calibri" w:hAnsi="Calibri" w:cs="Times New Roman"/>
          <w:sz w:val="24"/>
          <w:szCs w:val="24"/>
        </w:rPr>
      </w:pPr>
      <w:r w:rsidRPr="00BB1330">
        <w:rPr>
          <w:rFonts w:ascii="Calibri" w:eastAsia="Calibri" w:hAnsi="Calibri" w:cs="Times New Roman"/>
          <w:sz w:val="24"/>
          <w:szCs w:val="24"/>
        </w:rPr>
        <w:t>Under the provisions of the Equality Act, schools must not unlawfully discriminate against pupils because of their age, sex, race, disability, religion or belief, gender reassignment, pregnancy or maternity,</w:t>
      </w:r>
      <w:r w:rsidR="00CC68E7">
        <w:rPr>
          <w:rFonts w:ascii="Calibri" w:eastAsia="Calibri" w:hAnsi="Calibri" w:cs="Times New Roman"/>
          <w:sz w:val="24"/>
          <w:szCs w:val="24"/>
        </w:rPr>
        <w:t xml:space="preserve"> marriage or civil partnership</w:t>
      </w:r>
      <w:r w:rsidRPr="00BB1330">
        <w:rPr>
          <w:rFonts w:ascii="Calibri" w:eastAsia="Calibri" w:hAnsi="Calibri" w:cs="Times New Roman"/>
          <w:sz w:val="24"/>
          <w:szCs w:val="24"/>
        </w:rPr>
        <w:t xml:space="preserve">, or sexual orientation (collectively known as the protected characteristics). Schools must also make reasonable adjustments to alleviate disadvantage and be mindful of the SEND Code of Practice when planning for these subjects.  </w:t>
      </w:r>
    </w:p>
    <w:p w:rsidR="00B92B5F" w:rsidRPr="00BB1330" w:rsidRDefault="00B92B5F" w:rsidP="001F6F5B">
      <w:pPr>
        <w:spacing w:line="259" w:lineRule="auto"/>
        <w:jc w:val="both"/>
        <w:rPr>
          <w:rFonts w:ascii="Calibri" w:eastAsia="Calibri" w:hAnsi="Calibri" w:cs="Times New Roman"/>
          <w:sz w:val="24"/>
          <w:szCs w:val="24"/>
        </w:rPr>
      </w:pPr>
      <w:r w:rsidRPr="00BB1330">
        <w:rPr>
          <w:rFonts w:ascii="Calibri" w:eastAsia="Calibri" w:hAnsi="Calibri" w:cs="Times New Roman"/>
          <w:sz w:val="24"/>
          <w:szCs w:val="24"/>
        </w:rPr>
        <w:t xml:space="preserve">Relationships Education and Health Education must be accessible for all. This is particularly important when planning teaching for pupils with special educational needs and disabilities and those with Social, Emotional and Mental Health needs. High quality teaching that is differentiated and personalised will be the starting point to ensure accessibility. </w:t>
      </w:r>
    </w:p>
    <w:p w:rsidR="00B92B5F" w:rsidRPr="00BB1330" w:rsidRDefault="00B92B5F" w:rsidP="001F6F5B">
      <w:pPr>
        <w:spacing w:line="259" w:lineRule="auto"/>
        <w:jc w:val="both"/>
        <w:rPr>
          <w:rFonts w:ascii="Calibri" w:eastAsia="Calibri" w:hAnsi="Calibri" w:cs="Times New Roman"/>
          <w:sz w:val="24"/>
          <w:szCs w:val="24"/>
        </w:rPr>
      </w:pPr>
      <w:r w:rsidRPr="00BB1330">
        <w:rPr>
          <w:rFonts w:ascii="Calibri" w:eastAsia="Calibri" w:hAnsi="Calibri" w:cs="Times New Roman"/>
          <w:sz w:val="24"/>
          <w:szCs w:val="24"/>
        </w:rPr>
        <w:t>We will ensure that all of our teaching is sensitive and age appropriate in approach and content.</w:t>
      </w:r>
      <w:r w:rsidR="0051233B" w:rsidRPr="0051233B">
        <w:t xml:space="preserve"> </w:t>
      </w:r>
      <w:r w:rsidR="0051233B" w:rsidRPr="0051233B">
        <w:rPr>
          <w:rFonts w:ascii="Calibri" w:eastAsia="Calibri" w:hAnsi="Calibri" w:cs="Times New Roman"/>
          <w:sz w:val="24"/>
          <w:szCs w:val="24"/>
        </w:rPr>
        <w:t>Teachers are aware of the need for religious, family and cultural sensitivity and respect the backgrounds of all our childre</w:t>
      </w:r>
      <w:r w:rsidR="0051233B">
        <w:rPr>
          <w:rFonts w:ascii="Calibri" w:eastAsia="Calibri" w:hAnsi="Calibri" w:cs="Times New Roman"/>
          <w:sz w:val="24"/>
          <w:szCs w:val="24"/>
        </w:rPr>
        <w:t>n when delivering all PSHE lessons.</w:t>
      </w:r>
    </w:p>
    <w:p w:rsidR="00B92B5F" w:rsidRPr="00BB1330" w:rsidRDefault="00B92B5F" w:rsidP="001F6F5B">
      <w:pPr>
        <w:spacing w:line="259" w:lineRule="auto"/>
        <w:jc w:val="both"/>
        <w:rPr>
          <w:rFonts w:ascii="Calibri" w:eastAsia="Calibri" w:hAnsi="Calibri" w:cs="Times New Roman"/>
          <w:b/>
          <w:sz w:val="24"/>
          <w:szCs w:val="24"/>
          <w:u w:val="single"/>
        </w:rPr>
      </w:pPr>
      <w:r w:rsidRPr="00BB1330">
        <w:rPr>
          <w:rFonts w:ascii="Calibri" w:eastAsia="Calibri" w:hAnsi="Calibri" w:cs="Times New Roman"/>
          <w:b/>
          <w:sz w:val="24"/>
          <w:szCs w:val="24"/>
          <w:u w:val="single"/>
        </w:rPr>
        <w:t>Right to withdraw</w:t>
      </w:r>
    </w:p>
    <w:p w:rsidR="001F6F5B" w:rsidRDefault="00B92B5F" w:rsidP="001F6F5B">
      <w:pPr>
        <w:spacing w:line="259" w:lineRule="auto"/>
        <w:jc w:val="both"/>
        <w:rPr>
          <w:rFonts w:ascii="Calibri" w:eastAsia="Calibri" w:hAnsi="Calibri" w:cs="Times New Roman"/>
          <w:sz w:val="24"/>
          <w:szCs w:val="24"/>
        </w:rPr>
      </w:pPr>
      <w:r w:rsidRPr="00BB1330">
        <w:rPr>
          <w:rFonts w:ascii="Calibri" w:eastAsia="Calibri" w:hAnsi="Calibri" w:cs="Times New Roman"/>
          <w:sz w:val="24"/>
          <w:szCs w:val="24"/>
        </w:rPr>
        <w:t>Sta</w:t>
      </w:r>
      <w:r w:rsidR="0030561C">
        <w:rPr>
          <w:rFonts w:ascii="Calibri" w:eastAsia="Calibri" w:hAnsi="Calibri" w:cs="Times New Roman"/>
          <w:sz w:val="24"/>
          <w:szCs w:val="24"/>
        </w:rPr>
        <w:t>tutory guidance</w:t>
      </w:r>
      <w:r w:rsidRPr="00BB1330">
        <w:rPr>
          <w:rFonts w:ascii="Calibri" w:eastAsia="Calibri" w:hAnsi="Calibri" w:cs="Times New Roman"/>
          <w:sz w:val="24"/>
          <w:szCs w:val="24"/>
        </w:rPr>
        <w:t xml:space="preserve"> now requires every primary age child to receive Relationships and Health education and therefore no child can be withdrawn. </w:t>
      </w:r>
    </w:p>
    <w:p w:rsidR="001F6F5B" w:rsidRDefault="00B92B5F" w:rsidP="001F6F5B">
      <w:pPr>
        <w:spacing w:line="259" w:lineRule="auto"/>
        <w:jc w:val="both"/>
        <w:rPr>
          <w:rFonts w:ascii="Calibri" w:eastAsia="Calibri" w:hAnsi="Calibri" w:cs="Times New Roman"/>
          <w:sz w:val="24"/>
          <w:szCs w:val="24"/>
        </w:rPr>
      </w:pPr>
      <w:r w:rsidRPr="00BB1330">
        <w:rPr>
          <w:rFonts w:ascii="Calibri" w:eastAsia="Calibri" w:hAnsi="Calibri" w:cs="Times New Roman"/>
          <w:sz w:val="24"/>
          <w:szCs w:val="24"/>
        </w:rPr>
        <w:t>Sex education is not statutory until secondary and will therefore not be taught in our schools.</w:t>
      </w:r>
      <w:r w:rsidR="001F6F5B">
        <w:rPr>
          <w:rFonts w:ascii="Calibri" w:eastAsia="Calibri" w:hAnsi="Calibri" w:cs="Times New Roman"/>
          <w:sz w:val="24"/>
          <w:szCs w:val="24"/>
        </w:rPr>
        <w:t xml:space="preserve"> </w:t>
      </w:r>
    </w:p>
    <w:p w:rsidR="00465B7C" w:rsidRDefault="00465B7C" w:rsidP="001F6F5B">
      <w:pPr>
        <w:spacing w:line="259" w:lineRule="auto"/>
        <w:jc w:val="both"/>
        <w:rPr>
          <w:rFonts w:ascii="Calibri" w:eastAsia="Calibri" w:hAnsi="Calibri" w:cs="Times New Roman"/>
          <w:sz w:val="24"/>
          <w:szCs w:val="24"/>
        </w:rPr>
      </w:pPr>
      <w:r>
        <w:rPr>
          <w:rFonts w:ascii="Calibri" w:eastAsia="Calibri" w:hAnsi="Calibri" w:cs="Times New Roman"/>
          <w:sz w:val="24"/>
          <w:szCs w:val="24"/>
        </w:rPr>
        <w:t>Aspects of the Science curriculum will cover life cycles on animals including humans, and                        that animals including humans produce offspring. This is part of the statutory Science curriculum and therefore there is no right for parents to withdraw.</w:t>
      </w:r>
    </w:p>
    <w:p w:rsidR="00B92B5F" w:rsidRPr="00BB1330" w:rsidRDefault="001F6F5B" w:rsidP="001F6F5B">
      <w:pPr>
        <w:spacing w:line="259" w:lineRule="auto"/>
        <w:jc w:val="both"/>
        <w:rPr>
          <w:rFonts w:ascii="Calibri" w:eastAsia="Calibri" w:hAnsi="Calibri" w:cs="Times New Roman"/>
          <w:sz w:val="24"/>
          <w:szCs w:val="24"/>
        </w:rPr>
      </w:pPr>
      <w:r>
        <w:rPr>
          <w:rFonts w:ascii="Calibri" w:eastAsia="Calibri" w:hAnsi="Calibri" w:cs="Times New Roman"/>
          <w:sz w:val="24"/>
          <w:szCs w:val="24"/>
        </w:rPr>
        <w:lastRenderedPageBreak/>
        <w:t xml:space="preserve">We will teach Changes to the Adolescent body </w:t>
      </w:r>
      <w:r w:rsidR="00CC68E7">
        <w:rPr>
          <w:rFonts w:ascii="Calibri" w:eastAsia="Calibri" w:hAnsi="Calibri" w:cs="Times New Roman"/>
          <w:sz w:val="24"/>
          <w:szCs w:val="24"/>
        </w:rPr>
        <w:t xml:space="preserve">(Puberty) </w:t>
      </w:r>
      <w:r>
        <w:rPr>
          <w:rFonts w:ascii="Calibri" w:eastAsia="Calibri" w:hAnsi="Calibri" w:cs="Times New Roman"/>
          <w:sz w:val="24"/>
          <w:szCs w:val="24"/>
        </w:rPr>
        <w:t>at Upper Key stage 2.</w:t>
      </w:r>
      <w:r w:rsidR="00127F3A">
        <w:rPr>
          <w:rFonts w:ascii="Calibri" w:eastAsia="Calibri" w:hAnsi="Calibri" w:cs="Times New Roman"/>
          <w:sz w:val="24"/>
          <w:szCs w:val="24"/>
        </w:rPr>
        <w:t xml:space="preserve"> Communication regarding the content of this material will be made available to parents prior to teaching.</w:t>
      </w:r>
    </w:p>
    <w:p w:rsidR="00B92B5F" w:rsidRPr="00BB1330" w:rsidRDefault="00B92B5F" w:rsidP="001F6F5B">
      <w:pPr>
        <w:spacing w:line="259" w:lineRule="auto"/>
        <w:jc w:val="both"/>
        <w:rPr>
          <w:rFonts w:ascii="Calibri" w:eastAsia="Calibri" w:hAnsi="Calibri" w:cs="Times New Roman"/>
          <w:b/>
          <w:sz w:val="24"/>
          <w:szCs w:val="24"/>
          <w:u w:val="single"/>
        </w:rPr>
      </w:pPr>
      <w:r w:rsidRPr="00BB1330">
        <w:rPr>
          <w:rFonts w:ascii="Calibri" w:eastAsia="Calibri" w:hAnsi="Calibri" w:cs="Times New Roman"/>
          <w:b/>
          <w:sz w:val="24"/>
          <w:szCs w:val="24"/>
          <w:u w:val="single"/>
        </w:rPr>
        <w:t>Policy Development and Consultation Process</w:t>
      </w:r>
    </w:p>
    <w:p w:rsidR="00B92B5F" w:rsidRPr="00BB1330" w:rsidRDefault="00B92B5F" w:rsidP="001F6F5B">
      <w:pPr>
        <w:spacing w:line="259" w:lineRule="auto"/>
        <w:jc w:val="both"/>
        <w:rPr>
          <w:rFonts w:ascii="Calibri" w:eastAsia="Calibri" w:hAnsi="Calibri" w:cs="Times New Roman"/>
          <w:sz w:val="24"/>
          <w:szCs w:val="24"/>
        </w:rPr>
      </w:pPr>
      <w:r w:rsidRPr="00BB1330">
        <w:rPr>
          <w:rFonts w:ascii="Calibri" w:eastAsia="Calibri" w:hAnsi="Calibri" w:cs="Times New Roman"/>
          <w:sz w:val="24"/>
          <w:szCs w:val="24"/>
        </w:rPr>
        <w:t>This policy has been written in response to the update to the DFE’s ‘Relationships Education, Relationships and Sex Education (RSE) and Health Education. A working group made up of leaders from all trust schools, have worked together to produce a draft policy which reflects our school’s communities and our trust values.</w:t>
      </w:r>
    </w:p>
    <w:p w:rsidR="00B92B5F" w:rsidRPr="00BB1330" w:rsidRDefault="00B92B5F" w:rsidP="001F6F5B">
      <w:pPr>
        <w:spacing w:line="259" w:lineRule="auto"/>
        <w:jc w:val="both"/>
        <w:rPr>
          <w:rFonts w:ascii="Calibri" w:eastAsia="Calibri" w:hAnsi="Calibri" w:cs="Times New Roman"/>
          <w:sz w:val="24"/>
          <w:szCs w:val="24"/>
        </w:rPr>
      </w:pPr>
      <w:r w:rsidRPr="00A67EE2">
        <w:rPr>
          <w:rFonts w:ascii="Calibri" w:eastAsia="Calibri" w:hAnsi="Calibri" w:cs="Times New Roman"/>
          <w:sz w:val="24"/>
          <w:szCs w:val="24"/>
        </w:rPr>
        <w:t xml:space="preserve">Following this, consultations were held at individual schools with </w:t>
      </w:r>
      <w:r w:rsidR="0030561C" w:rsidRPr="00A67EE2">
        <w:rPr>
          <w:rFonts w:ascii="Calibri" w:eastAsia="Calibri" w:hAnsi="Calibri" w:cs="Times New Roman"/>
          <w:sz w:val="24"/>
          <w:szCs w:val="24"/>
        </w:rPr>
        <w:t>Academy Councils</w:t>
      </w:r>
      <w:r w:rsidRPr="00A67EE2">
        <w:rPr>
          <w:rFonts w:ascii="Calibri" w:eastAsia="Calibri" w:hAnsi="Calibri" w:cs="Times New Roman"/>
          <w:sz w:val="24"/>
          <w:szCs w:val="24"/>
        </w:rPr>
        <w:t xml:space="preserve"> and the wider parent bo</w:t>
      </w:r>
      <w:r w:rsidR="0030561C" w:rsidRPr="00A67EE2">
        <w:rPr>
          <w:rFonts w:ascii="Calibri" w:eastAsia="Calibri" w:hAnsi="Calibri" w:cs="Times New Roman"/>
          <w:sz w:val="24"/>
          <w:szCs w:val="24"/>
        </w:rPr>
        <w:t>dy via</w:t>
      </w:r>
      <w:r w:rsidRPr="00A67EE2">
        <w:rPr>
          <w:rFonts w:ascii="Calibri" w:eastAsia="Calibri" w:hAnsi="Calibri" w:cs="Times New Roman"/>
          <w:sz w:val="24"/>
          <w:szCs w:val="24"/>
        </w:rPr>
        <w:t xml:space="preserve"> questionnaires.</w:t>
      </w:r>
    </w:p>
    <w:p w:rsidR="00BB1330" w:rsidRDefault="00BB1330" w:rsidP="001F6F5B">
      <w:pPr>
        <w:jc w:val="both"/>
        <w:rPr>
          <w:b/>
          <w:sz w:val="24"/>
          <w:szCs w:val="24"/>
          <w:u w:val="single"/>
        </w:rPr>
      </w:pPr>
      <w:r>
        <w:rPr>
          <w:b/>
          <w:sz w:val="24"/>
          <w:szCs w:val="24"/>
          <w:u w:val="single"/>
        </w:rPr>
        <w:t>Teaching and Learning</w:t>
      </w:r>
    </w:p>
    <w:p w:rsidR="00BB1330" w:rsidRDefault="0051233B" w:rsidP="001F6F5B">
      <w:pPr>
        <w:jc w:val="both"/>
        <w:rPr>
          <w:sz w:val="24"/>
          <w:szCs w:val="24"/>
        </w:rPr>
      </w:pPr>
      <w:r>
        <w:rPr>
          <w:sz w:val="24"/>
          <w:szCs w:val="24"/>
        </w:rPr>
        <w:t xml:space="preserve">The content of the PSHE curriculum as set out in the National Curriculum can </w:t>
      </w:r>
      <w:r w:rsidR="00127F3A">
        <w:rPr>
          <w:sz w:val="24"/>
          <w:szCs w:val="24"/>
        </w:rPr>
        <w:t xml:space="preserve">be seen in Appendix </w:t>
      </w:r>
      <w:r>
        <w:rPr>
          <w:sz w:val="24"/>
          <w:szCs w:val="24"/>
        </w:rPr>
        <w:t xml:space="preserve">1. </w:t>
      </w:r>
    </w:p>
    <w:p w:rsidR="00BB1330" w:rsidRDefault="0051233B" w:rsidP="001F6F5B">
      <w:pPr>
        <w:jc w:val="both"/>
        <w:rPr>
          <w:b/>
          <w:sz w:val="24"/>
          <w:szCs w:val="24"/>
          <w:u w:val="single"/>
        </w:rPr>
      </w:pPr>
      <w:r>
        <w:rPr>
          <w:sz w:val="24"/>
          <w:szCs w:val="24"/>
        </w:rPr>
        <w:t xml:space="preserve">The teaching of the PSHE curriculum is delivered through a combination of discrete lessons, lessons related within cross curricular challenges within the </w:t>
      </w:r>
      <w:r w:rsidR="003D1B23">
        <w:rPr>
          <w:sz w:val="24"/>
          <w:szCs w:val="24"/>
        </w:rPr>
        <w:t xml:space="preserve">NICER </w:t>
      </w:r>
      <w:r>
        <w:rPr>
          <w:sz w:val="24"/>
          <w:szCs w:val="24"/>
        </w:rPr>
        <w:t>Curriculum, and through whole school events, assemblies and project days or weeks.</w:t>
      </w:r>
    </w:p>
    <w:p w:rsidR="00BB1330" w:rsidRPr="00BB1330" w:rsidRDefault="00BB1330" w:rsidP="001F6F5B">
      <w:pPr>
        <w:jc w:val="both"/>
        <w:rPr>
          <w:b/>
          <w:sz w:val="24"/>
          <w:szCs w:val="24"/>
          <w:u w:val="single"/>
        </w:rPr>
      </w:pPr>
      <w:r w:rsidRPr="00BB1330">
        <w:rPr>
          <w:b/>
          <w:sz w:val="24"/>
          <w:szCs w:val="24"/>
          <w:u w:val="single"/>
        </w:rPr>
        <w:t>Monitoring Arrangements</w:t>
      </w:r>
    </w:p>
    <w:p w:rsidR="00BB1330" w:rsidRPr="00BB1330" w:rsidRDefault="00BB1330" w:rsidP="001F6F5B">
      <w:pPr>
        <w:jc w:val="both"/>
        <w:rPr>
          <w:sz w:val="24"/>
          <w:szCs w:val="24"/>
        </w:rPr>
      </w:pPr>
      <w:r w:rsidRPr="00BB1330">
        <w:rPr>
          <w:sz w:val="24"/>
          <w:szCs w:val="24"/>
        </w:rPr>
        <w:t>The delivery of PSHE and Relationshi</w:t>
      </w:r>
      <w:r w:rsidR="003D1B23">
        <w:rPr>
          <w:sz w:val="24"/>
          <w:szCs w:val="24"/>
        </w:rPr>
        <w:t xml:space="preserve">p education is monitored by </w:t>
      </w:r>
      <w:r w:rsidR="003D1B23" w:rsidRPr="00A67EE2">
        <w:rPr>
          <w:sz w:val="24"/>
          <w:szCs w:val="24"/>
        </w:rPr>
        <w:t>Helen Smith</w:t>
      </w:r>
      <w:r w:rsidR="003D1B23">
        <w:rPr>
          <w:sz w:val="24"/>
          <w:szCs w:val="24"/>
        </w:rPr>
        <w:t xml:space="preserve"> </w:t>
      </w:r>
      <w:r w:rsidR="00A67EE2">
        <w:rPr>
          <w:sz w:val="24"/>
          <w:szCs w:val="24"/>
        </w:rPr>
        <w:t xml:space="preserve">and SLT </w:t>
      </w:r>
      <w:r w:rsidRPr="00BB1330">
        <w:rPr>
          <w:sz w:val="24"/>
          <w:szCs w:val="24"/>
        </w:rPr>
        <w:t>through:</w:t>
      </w:r>
    </w:p>
    <w:p w:rsidR="00BB1330" w:rsidRPr="00BB1330" w:rsidRDefault="00BB1330" w:rsidP="001F6F5B">
      <w:pPr>
        <w:pStyle w:val="ListParagraph"/>
        <w:numPr>
          <w:ilvl w:val="0"/>
          <w:numId w:val="1"/>
        </w:numPr>
        <w:jc w:val="both"/>
        <w:rPr>
          <w:sz w:val="24"/>
          <w:szCs w:val="24"/>
        </w:rPr>
      </w:pPr>
      <w:r w:rsidRPr="00BB1330">
        <w:rPr>
          <w:sz w:val="24"/>
          <w:szCs w:val="24"/>
        </w:rPr>
        <w:t>Planning scrutinies</w:t>
      </w:r>
    </w:p>
    <w:p w:rsidR="00BB1330" w:rsidRPr="00BB1330" w:rsidRDefault="00BB1330" w:rsidP="001F6F5B">
      <w:pPr>
        <w:pStyle w:val="ListParagraph"/>
        <w:numPr>
          <w:ilvl w:val="0"/>
          <w:numId w:val="1"/>
        </w:numPr>
        <w:jc w:val="both"/>
        <w:rPr>
          <w:sz w:val="24"/>
          <w:szCs w:val="24"/>
        </w:rPr>
      </w:pPr>
      <w:r w:rsidRPr="00BB1330">
        <w:rPr>
          <w:sz w:val="24"/>
          <w:szCs w:val="24"/>
        </w:rPr>
        <w:t>Learning Walks</w:t>
      </w:r>
    </w:p>
    <w:p w:rsidR="00BB1330" w:rsidRPr="00BB1330" w:rsidRDefault="00BB1330" w:rsidP="001F6F5B">
      <w:pPr>
        <w:pStyle w:val="ListParagraph"/>
        <w:numPr>
          <w:ilvl w:val="0"/>
          <w:numId w:val="1"/>
        </w:numPr>
        <w:jc w:val="both"/>
        <w:rPr>
          <w:sz w:val="24"/>
          <w:szCs w:val="24"/>
        </w:rPr>
      </w:pPr>
      <w:r w:rsidRPr="00BB1330">
        <w:rPr>
          <w:sz w:val="24"/>
          <w:szCs w:val="24"/>
        </w:rPr>
        <w:t>Pupils Voice</w:t>
      </w:r>
    </w:p>
    <w:p w:rsidR="00BB1330" w:rsidRPr="00BB1330" w:rsidRDefault="00BB1330" w:rsidP="001F6F5B">
      <w:pPr>
        <w:pStyle w:val="ListParagraph"/>
        <w:numPr>
          <w:ilvl w:val="0"/>
          <w:numId w:val="1"/>
        </w:numPr>
        <w:jc w:val="both"/>
        <w:rPr>
          <w:sz w:val="24"/>
          <w:szCs w:val="24"/>
        </w:rPr>
      </w:pPr>
      <w:r w:rsidRPr="00BB1330">
        <w:rPr>
          <w:sz w:val="24"/>
          <w:szCs w:val="24"/>
        </w:rPr>
        <w:t>Lesson Observations</w:t>
      </w:r>
    </w:p>
    <w:p w:rsidR="00BB1330" w:rsidRPr="00BB1330" w:rsidRDefault="00BB1330" w:rsidP="001F6F5B">
      <w:pPr>
        <w:pStyle w:val="ListParagraph"/>
        <w:numPr>
          <w:ilvl w:val="0"/>
          <w:numId w:val="1"/>
        </w:numPr>
        <w:jc w:val="both"/>
        <w:rPr>
          <w:sz w:val="24"/>
          <w:szCs w:val="24"/>
        </w:rPr>
      </w:pPr>
      <w:r w:rsidRPr="00BB1330">
        <w:rPr>
          <w:sz w:val="24"/>
          <w:szCs w:val="24"/>
        </w:rPr>
        <w:t>Book Looks</w:t>
      </w:r>
    </w:p>
    <w:p w:rsidR="00BB1330" w:rsidRPr="00BB1330" w:rsidRDefault="00BB1330" w:rsidP="001F6F5B">
      <w:pPr>
        <w:jc w:val="both"/>
        <w:rPr>
          <w:sz w:val="24"/>
          <w:szCs w:val="24"/>
        </w:rPr>
      </w:pPr>
      <w:r w:rsidRPr="00BB1330">
        <w:rPr>
          <w:sz w:val="24"/>
          <w:szCs w:val="24"/>
        </w:rPr>
        <w:t xml:space="preserve">Pupils’ development in RHE is monitored by class teachers as part of our internal </w:t>
      </w:r>
      <w:r w:rsidR="00573FE6">
        <w:rPr>
          <w:sz w:val="24"/>
          <w:szCs w:val="24"/>
        </w:rPr>
        <w:t>a</w:t>
      </w:r>
      <w:r w:rsidRPr="00BB1330">
        <w:rPr>
          <w:sz w:val="24"/>
          <w:szCs w:val="24"/>
        </w:rPr>
        <w:t>ssessment systems.</w:t>
      </w:r>
    </w:p>
    <w:p w:rsidR="00BB1330" w:rsidRPr="00BB1330" w:rsidRDefault="00BB1330" w:rsidP="001F6F5B">
      <w:pPr>
        <w:jc w:val="both"/>
        <w:rPr>
          <w:sz w:val="24"/>
          <w:szCs w:val="24"/>
        </w:rPr>
      </w:pPr>
      <w:r w:rsidRPr="00BB1330">
        <w:rPr>
          <w:sz w:val="24"/>
          <w:szCs w:val="24"/>
        </w:rPr>
        <w:t>This policy will be reviewed by the Head Teacher in line with statutory curriculum changes or every four years. At every review, the policy will be approved by the Academy Council.</w:t>
      </w:r>
    </w:p>
    <w:p w:rsidR="00742B75" w:rsidRDefault="00742B75" w:rsidP="001F6F5B">
      <w:pPr>
        <w:spacing w:line="259" w:lineRule="auto"/>
        <w:jc w:val="both"/>
        <w:rPr>
          <w:rFonts w:ascii="Calibri" w:eastAsia="Calibri" w:hAnsi="Calibri" w:cs="Times New Roman"/>
          <w:sz w:val="24"/>
          <w:szCs w:val="24"/>
        </w:rPr>
      </w:pPr>
    </w:p>
    <w:p w:rsidR="008328C5" w:rsidRDefault="008328C5" w:rsidP="001F6F5B">
      <w:pPr>
        <w:spacing w:line="259" w:lineRule="auto"/>
        <w:jc w:val="both"/>
        <w:rPr>
          <w:rFonts w:ascii="Calibri" w:eastAsia="Calibri" w:hAnsi="Calibri" w:cs="Times New Roman"/>
          <w:b/>
          <w:sz w:val="24"/>
          <w:szCs w:val="24"/>
          <w:u w:val="single"/>
        </w:rPr>
      </w:pPr>
      <w:r>
        <w:rPr>
          <w:rFonts w:ascii="Calibri" w:eastAsia="Calibri" w:hAnsi="Calibri" w:cs="Times New Roman"/>
          <w:b/>
          <w:sz w:val="24"/>
          <w:szCs w:val="24"/>
          <w:u w:val="single"/>
        </w:rPr>
        <w:br w:type="page"/>
      </w:r>
    </w:p>
    <w:p w:rsidR="00742B75" w:rsidRPr="00742B75" w:rsidRDefault="008328C5" w:rsidP="001F6F5B">
      <w:pPr>
        <w:spacing w:line="259" w:lineRule="auto"/>
        <w:jc w:val="both"/>
        <w:rPr>
          <w:rFonts w:ascii="Calibri" w:eastAsia="Calibri" w:hAnsi="Calibri" w:cs="Times New Roman"/>
          <w:b/>
          <w:sz w:val="24"/>
          <w:szCs w:val="24"/>
          <w:u w:val="single"/>
        </w:rPr>
      </w:pPr>
      <w:r>
        <w:rPr>
          <w:rFonts w:ascii="Calibri" w:eastAsia="Calibri" w:hAnsi="Calibri" w:cs="Times New Roman"/>
          <w:b/>
          <w:sz w:val="24"/>
          <w:szCs w:val="24"/>
          <w:u w:val="single"/>
        </w:rPr>
        <w:lastRenderedPageBreak/>
        <w:t xml:space="preserve">Appendix 1: </w:t>
      </w:r>
      <w:r w:rsidR="00127F3A">
        <w:rPr>
          <w:rFonts w:ascii="Calibri" w:eastAsia="Calibri" w:hAnsi="Calibri" w:cs="Times New Roman"/>
          <w:b/>
          <w:sz w:val="24"/>
          <w:szCs w:val="24"/>
          <w:u w:val="single"/>
        </w:rPr>
        <w:t>Statutory c</w:t>
      </w:r>
      <w:r w:rsidR="00742B75" w:rsidRPr="00742B75">
        <w:rPr>
          <w:rFonts w:ascii="Calibri" w:eastAsia="Calibri" w:hAnsi="Calibri" w:cs="Times New Roman"/>
          <w:b/>
          <w:sz w:val="24"/>
          <w:szCs w:val="24"/>
          <w:u w:val="single"/>
        </w:rPr>
        <w:t>urriculum coverage:</w:t>
      </w:r>
    </w:p>
    <w:p w:rsidR="00742B75" w:rsidRDefault="00CC68E7" w:rsidP="001F6F5B">
      <w:pPr>
        <w:spacing w:line="259" w:lineRule="auto"/>
        <w:jc w:val="both"/>
        <w:rPr>
          <w:rFonts w:ascii="Calibri" w:eastAsia="Calibri" w:hAnsi="Calibri" w:cs="Times New Roman"/>
          <w:sz w:val="24"/>
          <w:szCs w:val="24"/>
        </w:rPr>
      </w:pPr>
      <w:r>
        <w:rPr>
          <w:rFonts w:ascii="Calibri" w:eastAsia="Calibri" w:hAnsi="Calibri" w:cs="Times New Roman"/>
          <w:sz w:val="24"/>
          <w:szCs w:val="24"/>
        </w:rPr>
        <w:t>Aspect A</w:t>
      </w:r>
      <w:r w:rsidR="00742B75">
        <w:rPr>
          <w:rFonts w:ascii="Calibri" w:eastAsia="Calibri" w:hAnsi="Calibri" w:cs="Times New Roman"/>
          <w:sz w:val="24"/>
          <w:szCs w:val="24"/>
        </w:rPr>
        <w:t xml:space="preserve">: </w:t>
      </w:r>
      <w:r w:rsidR="00742B75" w:rsidRPr="00742B75">
        <w:rPr>
          <w:rFonts w:ascii="Calibri" w:eastAsia="Calibri" w:hAnsi="Calibri" w:cs="Times New Roman"/>
          <w:sz w:val="24"/>
          <w:szCs w:val="24"/>
        </w:rPr>
        <w:t>Relationships Education</w:t>
      </w:r>
    </w:p>
    <w:tbl>
      <w:tblPr>
        <w:tblStyle w:val="TableGrid"/>
        <w:tblW w:w="0" w:type="auto"/>
        <w:tblLook w:val="04A0" w:firstRow="1" w:lastRow="0" w:firstColumn="1" w:lastColumn="0" w:noHBand="0" w:noVBand="1"/>
      </w:tblPr>
      <w:tblGrid>
        <w:gridCol w:w="9016"/>
      </w:tblGrid>
      <w:tr w:rsidR="00742B75" w:rsidRPr="00742B75" w:rsidTr="00742B75">
        <w:tc>
          <w:tcPr>
            <w:tcW w:w="9016" w:type="dxa"/>
          </w:tcPr>
          <w:p w:rsidR="00742B75" w:rsidRPr="00CC68E7" w:rsidRDefault="00742B75" w:rsidP="00CC68E7">
            <w:pPr>
              <w:pStyle w:val="ListParagraph"/>
              <w:numPr>
                <w:ilvl w:val="0"/>
                <w:numId w:val="4"/>
              </w:numPr>
              <w:spacing w:line="259" w:lineRule="auto"/>
              <w:jc w:val="both"/>
              <w:rPr>
                <w:rFonts w:ascii="Calibri" w:eastAsia="Calibri" w:hAnsi="Calibri" w:cs="Times New Roman"/>
                <w:b/>
                <w:i/>
                <w:sz w:val="24"/>
                <w:szCs w:val="24"/>
              </w:rPr>
            </w:pPr>
            <w:r w:rsidRPr="00CC68E7">
              <w:rPr>
                <w:rFonts w:ascii="Calibri" w:eastAsia="Calibri" w:hAnsi="Calibri" w:cs="Times New Roman"/>
                <w:b/>
                <w:i/>
                <w:sz w:val="24"/>
                <w:szCs w:val="24"/>
              </w:rPr>
              <w:t>Families and people who care for me.</w:t>
            </w:r>
          </w:p>
        </w:tc>
      </w:tr>
      <w:tr w:rsidR="00742B75" w:rsidTr="00742B75">
        <w:tc>
          <w:tcPr>
            <w:tcW w:w="9016" w:type="dxa"/>
          </w:tcPr>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Pupils should know</w:t>
            </w:r>
            <w:r>
              <w:rPr>
                <w:rFonts w:ascii="Calibri" w:eastAsia="Calibri" w:hAnsi="Calibri" w:cs="Times New Roman"/>
                <w:sz w:val="24"/>
                <w:szCs w:val="24"/>
              </w:rPr>
              <w:t>:</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that families are important for children growing up because they can give love, security and stability.</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the characteristics of healthy family life, commitment to each other, including in times of difficulty, protection and care for children and other family members, the importance of spending time together and sharing each other’s lives.</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that others’ families, either in school or in the wider world, sometimes look different from their family, but that they should respect those differences and know that other children’s families are also characterised by love and care.</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that stable, caring relationships, which may be of different types, are at the heart of happy families, and are important for children’s security as they grow up.</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that marriage represents a formal and legally recognised commitment of two people to each other which is intended to be lifelong.</w:t>
            </w:r>
          </w:p>
          <w:p w:rsid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how to recognise if family relationships are making them feel unhappy or unsafe, and how to seek help o</w:t>
            </w:r>
            <w:r>
              <w:rPr>
                <w:rFonts w:ascii="Calibri" w:eastAsia="Calibri" w:hAnsi="Calibri" w:cs="Times New Roman"/>
                <w:sz w:val="24"/>
                <w:szCs w:val="24"/>
              </w:rPr>
              <w:t>r advice from others if needed.</w:t>
            </w:r>
          </w:p>
        </w:tc>
      </w:tr>
      <w:tr w:rsidR="00742B75" w:rsidRPr="00742B75" w:rsidTr="00742B75">
        <w:tc>
          <w:tcPr>
            <w:tcW w:w="9016" w:type="dxa"/>
          </w:tcPr>
          <w:p w:rsidR="00742B75" w:rsidRPr="00CC68E7" w:rsidRDefault="00742B75" w:rsidP="00CC68E7">
            <w:pPr>
              <w:pStyle w:val="ListParagraph"/>
              <w:numPr>
                <w:ilvl w:val="0"/>
                <w:numId w:val="4"/>
              </w:numPr>
              <w:spacing w:line="259" w:lineRule="auto"/>
              <w:jc w:val="both"/>
              <w:rPr>
                <w:rFonts w:ascii="Calibri" w:eastAsia="Calibri" w:hAnsi="Calibri" w:cs="Times New Roman"/>
                <w:b/>
                <w:i/>
                <w:sz w:val="24"/>
                <w:szCs w:val="24"/>
              </w:rPr>
            </w:pPr>
            <w:r w:rsidRPr="00CC68E7">
              <w:rPr>
                <w:rFonts w:ascii="Calibri" w:eastAsia="Calibri" w:hAnsi="Calibri" w:cs="Times New Roman"/>
                <w:b/>
                <w:i/>
                <w:sz w:val="24"/>
                <w:szCs w:val="24"/>
              </w:rPr>
              <w:t>Caring friendships</w:t>
            </w:r>
          </w:p>
        </w:tc>
      </w:tr>
      <w:tr w:rsidR="00742B75" w:rsidTr="00742B75">
        <w:tc>
          <w:tcPr>
            <w:tcW w:w="9016" w:type="dxa"/>
          </w:tcPr>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Pupils should know</w:t>
            </w:r>
            <w:r>
              <w:rPr>
                <w:rFonts w:ascii="Calibri" w:eastAsia="Calibri" w:hAnsi="Calibri" w:cs="Times New Roman"/>
                <w:sz w:val="24"/>
                <w:szCs w:val="24"/>
              </w:rPr>
              <w:t>:</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how important friendships are in making us feel happy and secure, and how people choose and make friends.</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the characteristics of friendships, including mutual respect, truthfulness, trustworthiness, loyalty, kindness, generosity, trust, sharing interests and experiences and support with problems and difficulties.</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that healthy friendships are positive and welcoming towards others, and do not make others feel lonely or excluded.</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that most friendships have ups and downs, and that these can often be worked through so that the friendship is repaired or even strengthened, and that resorting to violence is never right.</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xml:space="preserve">• how to recognise who to trust and who not to trust, how to judge when a friendship is making them feel unhappy or uncomfortable, managing conflict, how to manage these situations </w:t>
            </w:r>
          </w:p>
          <w:p w:rsid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and how to</w:t>
            </w:r>
            <w:r>
              <w:rPr>
                <w:rFonts w:ascii="Calibri" w:eastAsia="Calibri" w:hAnsi="Calibri" w:cs="Times New Roman"/>
                <w:sz w:val="24"/>
                <w:szCs w:val="24"/>
              </w:rPr>
              <w:t xml:space="preserve"> </w:t>
            </w:r>
            <w:r w:rsidRPr="00742B75">
              <w:rPr>
                <w:rFonts w:ascii="Calibri" w:eastAsia="Calibri" w:hAnsi="Calibri" w:cs="Times New Roman"/>
                <w:sz w:val="24"/>
                <w:szCs w:val="24"/>
              </w:rPr>
              <w:t>seek help or advice from others, if needed.</w:t>
            </w:r>
          </w:p>
        </w:tc>
      </w:tr>
      <w:tr w:rsidR="00742B75" w:rsidTr="00742B75">
        <w:tc>
          <w:tcPr>
            <w:tcW w:w="9016" w:type="dxa"/>
          </w:tcPr>
          <w:p w:rsidR="00742B75" w:rsidRPr="00CC68E7" w:rsidRDefault="00742B75" w:rsidP="00CC68E7">
            <w:pPr>
              <w:pStyle w:val="ListParagraph"/>
              <w:numPr>
                <w:ilvl w:val="0"/>
                <w:numId w:val="4"/>
              </w:numPr>
              <w:spacing w:line="259" w:lineRule="auto"/>
              <w:jc w:val="both"/>
              <w:rPr>
                <w:rFonts w:ascii="Calibri" w:eastAsia="Calibri" w:hAnsi="Calibri" w:cs="Times New Roman"/>
                <w:b/>
                <w:i/>
                <w:sz w:val="24"/>
                <w:szCs w:val="24"/>
              </w:rPr>
            </w:pPr>
            <w:r w:rsidRPr="00CC68E7">
              <w:rPr>
                <w:rFonts w:ascii="Calibri" w:eastAsia="Calibri" w:hAnsi="Calibri" w:cs="Times New Roman"/>
                <w:b/>
                <w:i/>
                <w:sz w:val="24"/>
                <w:szCs w:val="24"/>
              </w:rPr>
              <w:t>Respectful relationships</w:t>
            </w:r>
          </w:p>
        </w:tc>
      </w:tr>
      <w:tr w:rsidR="00742B75" w:rsidTr="00742B75">
        <w:tc>
          <w:tcPr>
            <w:tcW w:w="9016" w:type="dxa"/>
          </w:tcPr>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Pupils should know</w:t>
            </w:r>
            <w:r>
              <w:rPr>
                <w:rFonts w:ascii="Calibri" w:eastAsia="Calibri" w:hAnsi="Calibri" w:cs="Times New Roman"/>
                <w:sz w:val="24"/>
                <w:szCs w:val="24"/>
              </w:rPr>
              <w:t>:</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the importance of respecting others, even when they are very different from them (for example, physically, in character, personality or backgrounds), or make different choices or have different preferences or beliefs.</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practical steps they can take in a range of different contexts to</w:t>
            </w:r>
            <w:r w:rsidR="00CC68E7">
              <w:rPr>
                <w:rFonts w:ascii="Calibri" w:eastAsia="Calibri" w:hAnsi="Calibri" w:cs="Times New Roman"/>
                <w:sz w:val="24"/>
                <w:szCs w:val="24"/>
              </w:rPr>
              <w:t xml:space="preserve"> </w:t>
            </w:r>
            <w:r w:rsidRPr="00742B75">
              <w:rPr>
                <w:rFonts w:ascii="Calibri" w:eastAsia="Calibri" w:hAnsi="Calibri" w:cs="Times New Roman"/>
                <w:sz w:val="24"/>
                <w:szCs w:val="24"/>
              </w:rPr>
              <w:t>improve or support respectful relationships.</w:t>
            </w:r>
          </w:p>
          <w:p w:rsidR="00CC68E7"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the conventions of courtesy and manners.</w:t>
            </w:r>
            <w:r w:rsidR="00CC68E7">
              <w:rPr>
                <w:rFonts w:ascii="Calibri" w:eastAsia="Calibri" w:hAnsi="Calibri" w:cs="Times New Roman"/>
                <w:sz w:val="24"/>
                <w:szCs w:val="24"/>
              </w:rPr>
              <w:t xml:space="preserve"> </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lastRenderedPageBreak/>
              <w:t>• the importance of self-respect and how this links to their own</w:t>
            </w:r>
            <w:r w:rsidR="00CC68E7">
              <w:rPr>
                <w:rFonts w:ascii="Calibri" w:eastAsia="Calibri" w:hAnsi="Calibri" w:cs="Times New Roman"/>
                <w:sz w:val="24"/>
                <w:szCs w:val="24"/>
              </w:rPr>
              <w:t xml:space="preserve"> </w:t>
            </w:r>
            <w:r w:rsidRPr="00742B75">
              <w:rPr>
                <w:rFonts w:ascii="Calibri" w:eastAsia="Calibri" w:hAnsi="Calibri" w:cs="Times New Roman"/>
                <w:sz w:val="24"/>
                <w:szCs w:val="24"/>
              </w:rPr>
              <w:t>happiness.</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that in school and in wider society they can expect to be treated</w:t>
            </w:r>
            <w:r w:rsidR="00CC68E7">
              <w:rPr>
                <w:rFonts w:ascii="Calibri" w:eastAsia="Calibri" w:hAnsi="Calibri" w:cs="Times New Roman"/>
                <w:sz w:val="24"/>
                <w:szCs w:val="24"/>
              </w:rPr>
              <w:t xml:space="preserve"> </w:t>
            </w:r>
            <w:r w:rsidRPr="00742B75">
              <w:rPr>
                <w:rFonts w:ascii="Calibri" w:eastAsia="Calibri" w:hAnsi="Calibri" w:cs="Times New Roman"/>
                <w:sz w:val="24"/>
                <w:szCs w:val="24"/>
              </w:rPr>
              <w:t>with respect by others, and that in turn they should show due respect to others, including those in positions of authority.</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about different types of bullying (including cyberbullying), the impact of bullying, responsibilities of bystanders (primarily reporting bullying to an adult) and how to get help.</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what a stereotype is, and how stereotypes can be unfair, negative or destructive.</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xml:space="preserve">• the importance of permission-seeking and giving in relationships </w:t>
            </w:r>
            <w:r>
              <w:rPr>
                <w:rFonts w:ascii="Calibri" w:eastAsia="Calibri" w:hAnsi="Calibri" w:cs="Times New Roman"/>
                <w:sz w:val="24"/>
                <w:szCs w:val="24"/>
              </w:rPr>
              <w:t>with friends, peers and adults.</w:t>
            </w:r>
          </w:p>
        </w:tc>
      </w:tr>
      <w:tr w:rsidR="00742B75" w:rsidTr="00742B75">
        <w:tc>
          <w:tcPr>
            <w:tcW w:w="9016" w:type="dxa"/>
          </w:tcPr>
          <w:p w:rsidR="00742B75" w:rsidRPr="00CC68E7" w:rsidRDefault="00742B75" w:rsidP="00CC68E7">
            <w:pPr>
              <w:pStyle w:val="ListParagraph"/>
              <w:numPr>
                <w:ilvl w:val="0"/>
                <w:numId w:val="4"/>
              </w:numPr>
              <w:spacing w:line="259" w:lineRule="auto"/>
              <w:jc w:val="both"/>
              <w:rPr>
                <w:rFonts w:ascii="Calibri" w:eastAsia="Calibri" w:hAnsi="Calibri" w:cs="Times New Roman"/>
                <w:b/>
                <w:i/>
                <w:sz w:val="24"/>
                <w:szCs w:val="24"/>
              </w:rPr>
            </w:pPr>
            <w:r w:rsidRPr="00CC68E7">
              <w:rPr>
                <w:rFonts w:ascii="Calibri" w:eastAsia="Calibri" w:hAnsi="Calibri" w:cs="Times New Roman"/>
                <w:b/>
                <w:i/>
                <w:sz w:val="24"/>
                <w:szCs w:val="24"/>
              </w:rPr>
              <w:lastRenderedPageBreak/>
              <w:t>Online relationships</w:t>
            </w:r>
          </w:p>
        </w:tc>
      </w:tr>
      <w:tr w:rsidR="00742B75" w:rsidTr="001F6F5B">
        <w:trPr>
          <w:trHeight w:val="3385"/>
        </w:trPr>
        <w:tc>
          <w:tcPr>
            <w:tcW w:w="9016" w:type="dxa"/>
          </w:tcPr>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Pupils should know</w:t>
            </w:r>
            <w:r>
              <w:rPr>
                <w:rFonts w:ascii="Calibri" w:eastAsia="Calibri" w:hAnsi="Calibri" w:cs="Times New Roman"/>
                <w:sz w:val="24"/>
                <w:szCs w:val="24"/>
              </w:rPr>
              <w:t>:</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that people sometimes behave differently online, including by pretend</w:t>
            </w:r>
            <w:r>
              <w:rPr>
                <w:rFonts w:ascii="Calibri" w:eastAsia="Calibri" w:hAnsi="Calibri" w:cs="Times New Roman"/>
                <w:sz w:val="24"/>
                <w:szCs w:val="24"/>
              </w:rPr>
              <w:t>ing to be someone they are not.</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that the same principles apply to online relationships as to face-to</w:t>
            </w:r>
            <w:r>
              <w:rPr>
                <w:rFonts w:ascii="Calibri" w:eastAsia="Calibri" w:hAnsi="Calibri" w:cs="Times New Roman"/>
                <w:sz w:val="24"/>
                <w:szCs w:val="24"/>
              </w:rPr>
              <w:t>-</w:t>
            </w:r>
            <w:r w:rsidRPr="00742B75">
              <w:rPr>
                <w:rFonts w:ascii="Calibri" w:eastAsia="Calibri" w:hAnsi="Calibri" w:cs="Times New Roman"/>
                <w:sz w:val="24"/>
                <w:szCs w:val="24"/>
              </w:rPr>
              <w:t>face relationships, including the importance of respect for others online including when we are anonymous.</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the rules and principles for keeping safe online, how to recognise risks, harmful content and contact, and how to report them.</w:t>
            </w:r>
          </w:p>
          <w:p w:rsidR="00742B75" w:rsidRP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how to critically consider their online friendships and sources of information including awareness of the risks associated with people they have never met.</w:t>
            </w:r>
          </w:p>
          <w:p w:rsidR="00742B75" w:rsidRDefault="00742B75"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xml:space="preserve">• how information and </w:t>
            </w:r>
            <w:r w:rsidR="00ED3D9E">
              <w:rPr>
                <w:rFonts w:ascii="Calibri" w:eastAsia="Calibri" w:hAnsi="Calibri" w:cs="Times New Roman"/>
                <w:sz w:val="24"/>
                <w:szCs w:val="24"/>
              </w:rPr>
              <w:t>data is shared and used online.</w:t>
            </w:r>
          </w:p>
          <w:p w:rsidR="00742B75" w:rsidRPr="00ED3D9E" w:rsidRDefault="00742B75" w:rsidP="001F6F5B">
            <w:pPr>
              <w:spacing w:line="259" w:lineRule="auto"/>
              <w:jc w:val="both"/>
              <w:rPr>
                <w:rFonts w:ascii="Calibri" w:eastAsia="Calibri" w:hAnsi="Calibri" w:cs="Times New Roman"/>
                <w:b/>
                <w:i/>
                <w:sz w:val="24"/>
                <w:szCs w:val="24"/>
              </w:rPr>
            </w:pPr>
          </w:p>
        </w:tc>
      </w:tr>
      <w:tr w:rsidR="001F6F5B" w:rsidTr="00742B75">
        <w:trPr>
          <w:trHeight w:val="411"/>
        </w:trPr>
        <w:tc>
          <w:tcPr>
            <w:tcW w:w="9016" w:type="dxa"/>
          </w:tcPr>
          <w:p w:rsidR="001F6F5B" w:rsidRPr="00CC68E7" w:rsidRDefault="00CC68E7" w:rsidP="00CC68E7">
            <w:pPr>
              <w:spacing w:line="259" w:lineRule="auto"/>
              <w:jc w:val="both"/>
              <w:rPr>
                <w:rFonts w:ascii="Calibri" w:eastAsia="Calibri" w:hAnsi="Calibri" w:cs="Times New Roman"/>
                <w:sz w:val="24"/>
                <w:szCs w:val="24"/>
              </w:rPr>
            </w:pPr>
            <w:r>
              <w:rPr>
                <w:rFonts w:ascii="Calibri" w:eastAsia="Calibri" w:hAnsi="Calibri" w:cs="Times New Roman"/>
                <w:b/>
                <w:i/>
                <w:sz w:val="24"/>
                <w:szCs w:val="24"/>
              </w:rPr>
              <w:t xml:space="preserve">5. </w:t>
            </w:r>
            <w:r w:rsidR="001F6F5B" w:rsidRPr="00CC68E7">
              <w:rPr>
                <w:rFonts w:ascii="Calibri" w:eastAsia="Calibri" w:hAnsi="Calibri" w:cs="Times New Roman"/>
                <w:b/>
                <w:i/>
                <w:sz w:val="24"/>
                <w:szCs w:val="24"/>
              </w:rPr>
              <w:t>Being Safe:</w:t>
            </w:r>
          </w:p>
        </w:tc>
      </w:tr>
      <w:tr w:rsidR="00ED3D9E" w:rsidTr="00742B75">
        <w:tc>
          <w:tcPr>
            <w:tcW w:w="9016" w:type="dxa"/>
          </w:tcPr>
          <w:p w:rsidR="00ED3D9E" w:rsidRPr="00742B75" w:rsidRDefault="00ED3D9E"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Pupils should know</w:t>
            </w:r>
          </w:p>
          <w:p w:rsidR="00ED3D9E" w:rsidRPr="00742B75" w:rsidRDefault="00ED3D9E"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what sorts of boundaries are appropriate in friendships with peers and others (including in a digital context).</w:t>
            </w:r>
          </w:p>
          <w:p w:rsidR="00ED3D9E" w:rsidRPr="00742B75" w:rsidRDefault="00ED3D9E"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about the concept of privacy and the implications of it for both children and adults; including that it is not always right to keep secrets if they relate to being safe.</w:t>
            </w:r>
          </w:p>
          <w:p w:rsidR="00ED3D9E" w:rsidRPr="00742B75" w:rsidRDefault="00ED3D9E"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that each person’s body belongs to them, and the differences between appropriate and inappropriate or unsafe physical, and other, contact.</w:t>
            </w:r>
          </w:p>
          <w:p w:rsidR="00ED3D9E" w:rsidRPr="00742B75" w:rsidRDefault="00ED3D9E"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how to respond safely and appropriately to adults they may encounter (in all contexts, including online) whom they do not know.</w:t>
            </w:r>
          </w:p>
          <w:p w:rsidR="00ED3D9E" w:rsidRPr="00742B75" w:rsidRDefault="00ED3D9E"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how to recognise and report feelings of being unsafe or feeling bad about any adult.</w:t>
            </w:r>
          </w:p>
          <w:p w:rsidR="00ED3D9E" w:rsidRPr="00742B75" w:rsidRDefault="00ED3D9E"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how to ask for advice or help for themselves or others, and to keep trying until they are heard.</w:t>
            </w:r>
          </w:p>
          <w:p w:rsidR="00ED3D9E" w:rsidRPr="00742B75" w:rsidRDefault="00ED3D9E"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how to report concerns or abuse, and the vocabulary and confidence needed to do so.</w:t>
            </w:r>
          </w:p>
          <w:p w:rsidR="00ED3D9E" w:rsidRPr="00742B75" w:rsidRDefault="00ED3D9E"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 where to get advice e.g. family, school and/or other sources.</w:t>
            </w:r>
          </w:p>
        </w:tc>
      </w:tr>
    </w:tbl>
    <w:p w:rsidR="00742B75" w:rsidRPr="00742B75" w:rsidRDefault="00742B75" w:rsidP="001F6F5B">
      <w:pPr>
        <w:spacing w:line="259" w:lineRule="auto"/>
        <w:jc w:val="both"/>
        <w:rPr>
          <w:rFonts w:ascii="Calibri" w:eastAsia="Calibri" w:hAnsi="Calibri" w:cs="Times New Roman"/>
          <w:sz w:val="24"/>
          <w:szCs w:val="24"/>
        </w:rPr>
      </w:pPr>
    </w:p>
    <w:p w:rsidR="0051233B" w:rsidRDefault="0051233B" w:rsidP="001F6F5B">
      <w:pPr>
        <w:spacing w:line="259" w:lineRule="auto"/>
        <w:jc w:val="both"/>
        <w:rPr>
          <w:rFonts w:ascii="Calibri" w:eastAsia="Calibri" w:hAnsi="Calibri" w:cs="Times New Roman"/>
          <w:sz w:val="24"/>
          <w:szCs w:val="24"/>
        </w:rPr>
      </w:pPr>
      <w:r>
        <w:rPr>
          <w:rFonts w:ascii="Calibri" w:eastAsia="Calibri" w:hAnsi="Calibri" w:cs="Times New Roman"/>
          <w:sz w:val="24"/>
          <w:szCs w:val="24"/>
        </w:rPr>
        <w:br w:type="page"/>
      </w:r>
    </w:p>
    <w:p w:rsidR="00742B75" w:rsidRDefault="00742B75" w:rsidP="001F6F5B">
      <w:pPr>
        <w:spacing w:line="259" w:lineRule="auto"/>
        <w:jc w:val="both"/>
        <w:rPr>
          <w:rFonts w:ascii="Calibri" w:eastAsia="Calibri" w:hAnsi="Calibri" w:cs="Times New Roman"/>
          <w:sz w:val="24"/>
          <w:szCs w:val="24"/>
        </w:rPr>
      </w:pPr>
      <w:r>
        <w:rPr>
          <w:rFonts w:ascii="Calibri" w:eastAsia="Calibri" w:hAnsi="Calibri" w:cs="Times New Roman"/>
          <w:sz w:val="24"/>
          <w:szCs w:val="24"/>
        </w:rPr>
        <w:lastRenderedPageBreak/>
        <w:t>Aspect</w:t>
      </w:r>
      <w:r w:rsidR="00CC68E7">
        <w:rPr>
          <w:rFonts w:ascii="Calibri" w:eastAsia="Calibri" w:hAnsi="Calibri" w:cs="Times New Roman"/>
          <w:sz w:val="24"/>
          <w:szCs w:val="24"/>
        </w:rPr>
        <w:t xml:space="preserve"> B</w:t>
      </w:r>
      <w:r>
        <w:rPr>
          <w:rFonts w:ascii="Calibri" w:eastAsia="Calibri" w:hAnsi="Calibri" w:cs="Times New Roman"/>
          <w:sz w:val="24"/>
          <w:szCs w:val="24"/>
        </w:rPr>
        <w:t>: Mental Wellbeing</w:t>
      </w:r>
    </w:p>
    <w:tbl>
      <w:tblPr>
        <w:tblStyle w:val="TableGrid"/>
        <w:tblW w:w="0" w:type="auto"/>
        <w:tblLook w:val="04A0" w:firstRow="1" w:lastRow="0" w:firstColumn="1" w:lastColumn="0" w:noHBand="0" w:noVBand="1"/>
      </w:tblPr>
      <w:tblGrid>
        <w:gridCol w:w="9016"/>
      </w:tblGrid>
      <w:tr w:rsidR="00B15343" w:rsidRPr="00742B75" w:rsidTr="005B5917">
        <w:tc>
          <w:tcPr>
            <w:tcW w:w="9016" w:type="dxa"/>
          </w:tcPr>
          <w:p w:rsidR="00B15343" w:rsidRPr="00CC68E7" w:rsidRDefault="00ED3D9E" w:rsidP="00CC68E7">
            <w:pPr>
              <w:pStyle w:val="ListParagraph"/>
              <w:numPr>
                <w:ilvl w:val="0"/>
                <w:numId w:val="5"/>
              </w:numPr>
              <w:spacing w:line="259" w:lineRule="auto"/>
              <w:jc w:val="both"/>
              <w:rPr>
                <w:rFonts w:ascii="Calibri" w:eastAsia="Calibri" w:hAnsi="Calibri" w:cs="Times New Roman"/>
                <w:b/>
                <w:i/>
                <w:sz w:val="24"/>
                <w:szCs w:val="24"/>
              </w:rPr>
            </w:pPr>
            <w:r w:rsidRPr="00CC68E7">
              <w:rPr>
                <w:rFonts w:ascii="Calibri" w:eastAsia="Calibri" w:hAnsi="Calibri" w:cs="Times New Roman"/>
                <w:b/>
                <w:i/>
                <w:sz w:val="24"/>
                <w:szCs w:val="24"/>
              </w:rPr>
              <w:t>Mental Health</w:t>
            </w:r>
          </w:p>
        </w:tc>
      </w:tr>
      <w:tr w:rsidR="00B15343" w:rsidTr="005B5917">
        <w:tc>
          <w:tcPr>
            <w:tcW w:w="9016" w:type="dxa"/>
          </w:tcPr>
          <w:p w:rsidR="00B15343" w:rsidRPr="00742B75" w:rsidRDefault="00B15343"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Pupils should know</w:t>
            </w:r>
            <w:r>
              <w:rPr>
                <w:rFonts w:ascii="Calibri" w:eastAsia="Calibri" w:hAnsi="Calibri" w:cs="Times New Roman"/>
                <w:sz w:val="24"/>
                <w:szCs w:val="24"/>
              </w:rPr>
              <w:t>:</w:t>
            </w:r>
          </w:p>
          <w:p w:rsidR="00B15343" w:rsidRPr="00B15343" w:rsidRDefault="00B15343" w:rsidP="001F6F5B">
            <w:pPr>
              <w:spacing w:line="259" w:lineRule="auto"/>
              <w:jc w:val="both"/>
              <w:rPr>
                <w:rFonts w:ascii="Calibri" w:eastAsia="Calibri" w:hAnsi="Calibri" w:cs="Times New Roman"/>
                <w:sz w:val="24"/>
                <w:szCs w:val="24"/>
              </w:rPr>
            </w:pPr>
            <w:r w:rsidRPr="00B15343">
              <w:rPr>
                <w:rFonts w:ascii="Calibri" w:eastAsia="Calibri" w:hAnsi="Calibri" w:cs="Times New Roman"/>
                <w:sz w:val="24"/>
                <w:szCs w:val="24"/>
              </w:rPr>
              <w:t xml:space="preserve">• that mental wellbeing is a normal part of daily life, in the same way as physical health. </w:t>
            </w:r>
          </w:p>
          <w:p w:rsidR="00B15343" w:rsidRPr="00B15343" w:rsidRDefault="00B15343" w:rsidP="001F6F5B">
            <w:pPr>
              <w:spacing w:line="259" w:lineRule="auto"/>
              <w:jc w:val="both"/>
              <w:rPr>
                <w:rFonts w:ascii="Calibri" w:eastAsia="Calibri" w:hAnsi="Calibri" w:cs="Times New Roman"/>
                <w:sz w:val="24"/>
                <w:szCs w:val="24"/>
              </w:rPr>
            </w:pPr>
            <w:r w:rsidRPr="00B15343">
              <w:rPr>
                <w:rFonts w:ascii="Calibri" w:eastAsia="Calibri" w:hAnsi="Calibri" w:cs="Times New Roman"/>
                <w:sz w:val="24"/>
                <w:szCs w:val="24"/>
              </w:rPr>
              <w:t xml:space="preserve">• that there is a normal range of emotions (e.g. happiness, sadness, anger, fear, surprise, nervousness) and scale of emotions that all humans experience in relation to different experiences and </w:t>
            </w:r>
            <w:r w:rsidR="00ED3D9E">
              <w:rPr>
                <w:rFonts w:ascii="Calibri" w:eastAsia="Calibri" w:hAnsi="Calibri" w:cs="Times New Roman"/>
                <w:sz w:val="24"/>
                <w:szCs w:val="24"/>
              </w:rPr>
              <w:t xml:space="preserve">situations. </w:t>
            </w:r>
          </w:p>
          <w:p w:rsidR="00B15343" w:rsidRPr="00B15343" w:rsidRDefault="00B15343" w:rsidP="001F6F5B">
            <w:pPr>
              <w:spacing w:line="259" w:lineRule="auto"/>
              <w:jc w:val="both"/>
              <w:rPr>
                <w:rFonts w:ascii="Calibri" w:eastAsia="Calibri" w:hAnsi="Calibri" w:cs="Times New Roman"/>
                <w:sz w:val="24"/>
                <w:szCs w:val="24"/>
              </w:rPr>
            </w:pPr>
            <w:r w:rsidRPr="00B15343">
              <w:rPr>
                <w:rFonts w:ascii="Calibri" w:eastAsia="Calibri" w:hAnsi="Calibri" w:cs="Times New Roman"/>
                <w:sz w:val="24"/>
                <w:szCs w:val="24"/>
              </w:rPr>
              <w:t xml:space="preserve">• how to recognise and talk about their emotions, including having a varied vocabulary of words to use when talking about their own and others’ feelings. </w:t>
            </w:r>
          </w:p>
          <w:p w:rsidR="00B15343" w:rsidRPr="00B15343" w:rsidRDefault="00B15343" w:rsidP="001F6F5B">
            <w:pPr>
              <w:spacing w:line="259" w:lineRule="auto"/>
              <w:jc w:val="both"/>
              <w:rPr>
                <w:rFonts w:ascii="Calibri" w:eastAsia="Calibri" w:hAnsi="Calibri" w:cs="Times New Roman"/>
                <w:sz w:val="24"/>
                <w:szCs w:val="24"/>
              </w:rPr>
            </w:pPr>
            <w:r w:rsidRPr="00B15343">
              <w:rPr>
                <w:rFonts w:ascii="Calibri" w:eastAsia="Calibri" w:hAnsi="Calibri" w:cs="Times New Roman"/>
                <w:sz w:val="24"/>
                <w:szCs w:val="24"/>
              </w:rPr>
              <w:t xml:space="preserve">• how to judge whether what they are feeling and how they are behaving is appropriate and proportionate. </w:t>
            </w:r>
          </w:p>
          <w:p w:rsidR="00B15343" w:rsidRPr="00B15343" w:rsidRDefault="00B15343" w:rsidP="001F6F5B">
            <w:pPr>
              <w:spacing w:line="259" w:lineRule="auto"/>
              <w:jc w:val="both"/>
              <w:rPr>
                <w:rFonts w:ascii="Calibri" w:eastAsia="Calibri" w:hAnsi="Calibri" w:cs="Times New Roman"/>
                <w:sz w:val="24"/>
                <w:szCs w:val="24"/>
              </w:rPr>
            </w:pPr>
            <w:r w:rsidRPr="00B15343">
              <w:rPr>
                <w:rFonts w:ascii="Calibri" w:eastAsia="Calibri" w:hAnsi="Calibri" w:cs="Times New Roman"/>
                <w:sz w:val="24"/>
                <w:szCs w:val="24"/>
              </w:rPr>
              <w:t xml:space="preserve">• the benefits of physical exercise, time outdoors, community participation, voluntary and service-based activity on mental wellbeing and happiness. </w:t>
            </w:r>
          </w:p>
          <w:p w:rsidR="00B15343" w:rsidRPr="00B15343" w:rsidRDefault="00B15343" w:rsidP="001F6F5B">
            <w:pPr>
              <w:spacing w:line="259" w:lineRule="auto"/>
              <w:jc w:val="both"/>
              <w:rPr>
                <w:rFonts w:ascii="Calibri" w:eastAsia="Calibri" w:hAnsi="Calibri" w:cs="Times New Roman"/>
                <w:sz w:val="24"/>
                <w:szCs w:val="24"/>
              </w:rPr>
            </w:pPr>
            <w:r w:rsidRPr="00B15343">
              <w:rPr>
                <w:rFonts w:ascii="Calibri" w:eastAsia="Calibri" w:hAnsi="Calibri" w:cs="Times New Roman"/>
                <w:sz w:val="24"/>
                <w:szCs w:val="24"/>
              </w:rPr>
              <w:t xml:space="preserve">• simple self-care techniques, including the importance of rest, time spent with friends and family and the benefits of hobbies and interests. </w:t>
            </w:r>
          </w:p>
          <w:p w:rsidR="00B15343" w:rsidRPr="00B15343" w:rsidRDefault="00B15343" w:rsidP="001F6F5B">
            <w:pPr>
              <w:spacing w:line="259" w:lineRule="auto"/>
              <w:jc w:val="both"/>
              <w:rPr>
                <w:rFonts w:ascii="Calibri" w:eastAsia="Calibri" w:hAnsi="Calibri" w:cs="Times New Roman"/>
                <w:sz w:val="24"/>
                <w:szCs w:val="24"/>
              </w:rPr>
            </w:pPr>
            <w:r w:rsidRPr="00B15343">
              <w:rPr>
                <w:rFonts w:ascii="Calibri" w:eastAsia="Calibri" w:hAnsi="Calibri" w:cs="Times New Roman"/>
                <w:sz w:val="24"/>
                <w:szCs w:val="24"/>
              </w:rPr>
              <w:t xml:space="preserve">• isolation and loneliness can affect children and that it is very important for children to discuss their feelings with an adult and seek support. </w:t>
            </w:r>
          </w:p>
          <w:p w:rsidR="00B15343" w:rsidRPr="00B15343" w:rsidRDefault="00B15343" w:rsidP="001F6F5B">
            <w:pPr>
              <w:spacing w:line="259" w:lineRule="auto"/>
              <w:jc w:val="both"/>
              <w:rPr>
                <w:rFonts w:ascii="Calibri" w:eastAsia="Calibri" w:hAnsi="Calibri" w:cs="Times New Roman"/>
                <w:sz w:val="24"/>
                <w:szCs w:val="24"/>
              </w:rPr>
            </w:pPr>
            <w:r w:rsidRPr="00B15343">
              <w:rPr>
                <w:rFonts w:ascii="Calibri" w:eastAsia="Calibri" w:hAnsi="Calibri" w:cs="Times New Roman"/>
                <w:sz w:val="24"/>
                <w:szCs w:val="24"/>
              </w:rPr>
              <w:t xml:space="preserve">• that bullying (including cyberbullying) has a negative and often lasting impact on mental wellbeing. </w:t>
            </w:r>
          </w:p>
          <w:p w:rsidR="00B15343" w:rsidRPr="00B15343" w:rsidRDefault="00B15343" w:rsidP="001F6F5B">
            <w:pPr>
              <w:spacing w:line="259" w:lineRule="auto"/>
              <w:jc w:val="both"/>
              <w:rPr>
                <w:rFonts w:ascii="Calibri" w:eastAsia="Calibri" w:hAnsi="Calibri" w:cs="Times New Roman"/>
                <w:sz w:val="24"/>
                <w:szCs w:val="24"/>
              </w:rPr>
            </w:pPr>
            <w:r w:rsidRPr="00B15343">
              <w:rPr>
                <w:rFonts w:ascii="Calibri" w:eastAsia="Calibri" w:hAnsi="Calibri" w:cs="Times New Roman"/>
                <w:sz w:val="24"/>
                <w:szCs w:val="24"/>
              </w:rPr>
              <w:t xml:space="preserve">• where and how to seek support (including recognising the triggers for seeking support), including whom in school they should speak to if they are worried about their own or someone else’s mental wellbeing or ability to control their emotions (including issues arising </w:t>
            </w:r>
          </w:p>
          <w:p w:rsidR="00B15343" w:rsidRPr="00B15343" w:rsidRDefault="00B15343" w:rsidP="001F6F5B">
            <w:pPr>
              <w:spacing w:line="259" w:lineRule="auto"/>
              <w:jc w:val="both"/>
              <w:rPr>
                <w:rFonts w:ascii="Calibri" w:eastAsia="Calibri" w:hAnsi="Calibri" w:cs="Times New Roman"/>
                <w:sz w:val="24"/>
                <w:szCs w:val="24"/>
              </w:rPr>
            </w:pPr>
            <w:r w:rsidRPr="00B15343">
              <w:rPr>
                <w:rFonts w:ascii="Calibri" w:eastAsia="Calibri" w:hAnsi="Calibri" w:cs="Times New Roman"/>
                <w:sz w:val="24"/>
                <w:szCs w:val="24"/>
              </w:rPr>
              <w:t xml:space="preserve">online). </w:t>
            </w:r>
          </w:p>
          <w:p w:rsidR="00B15343" w:rsidRDefault="00B15343" w:rsidP="001F6F5B">
            <w:pPr>
              <w:spacing w:line="259" w:lineRule="auto"/>
              <w:jc w:val="both"/>
              <w:rPr>
                <w:rFonts w:ascii="Calibri" w:eastAsia="Calibri" w:hAnsi="Calibri" w:cs="Times New Roman"/>
                <w:sz w:val="24"/>
                <w:szCs w:val="24"/>
              </w:rPr>
            </w:pPr>
            <w:r w:rsidRPr="00B15343">
              <w:rPr>
                <w:rFonts w:ascii="Calibri" w:eastAsia="Calibri" w:hAnsi="Calibri" w:cs="Times New Roman"/>
                <w:sz w:val="24"/>
                <w:szCs w:val="24"/>
              </w:rPr>
              <w:t>• it is common for people to experience mental ill health. For many people who do, the problems can be resolved if the right support is made available, especially if accessed early enough.</w:t>
            </w:r>
          </w:p>
        </w:tc>
      </w:tr>
      <w:tr w:rsidR="00B15343" w:rsidRPr="00742B75" w:rsidTr="005B5917">
        <w:tc>
          <w:tcPr>
            <w:tcW w:w="9016" w:type="dxa"/>
          </w:tcPr>
          <w:p w:rsidR="00B15343" w:rsidRPr="00CC68E7" w:rsidRDefault="00ED3D9E" w:rsidP="00CC68E7">
            <w:pPr>
              <w:pStyle w:val="ListParagraph"/>
              <w:numPr>
                <w:ilvl w:val="0"/>
                <w:numId w:val="5"/>
              </w:numPr>
              <w:spacing w:line="259" w:lineRule="auto"/>
              <w:jc w:val="both"/>
              <w:rPr>
                <w:rFonts w:ascii="Calibri" w:eastAsia="Calibri" w:hAnsi="Calibri" w:cs="Times New Roman"/>
                <w:b/>
                <w:i/>
                <w:sz w:val="24"/>
                <w:szCs w:val="24"/>
              </w:rPr>
            </w:pPr>
            <w:r w:rsidRPr="00CC68E7">
              <w:rPr>
                <w:rFonts w:ascii="Calibri" w:eastAsia="Calibri" w:hAnsi="Calibri" w:cs="Times New Roman"/>
                <w:b/>
                <w:i/>
                <w:sz w:val="24"/>
                <w:szCs w:val="24"/>
              </w:rPr>
              <w:t>Internet safety and harms</w:t>
            </w:r>
          </w:p>
        </w:tc>
      </w:tr>
      <w:tr w:rsidR="00B15343" w:rsidTr="00ED3D9E">
        <w:trPr>
          <w:trHeight w:val="4516"/>
        </w:trPr>
        <w:tc>
          <w:tcPr>
            <w:tcW w:w="9016" w:type="dxa"/>
          </w:tcPr>
          <w:p w:rsidR="00ED3D9E" w:rsidRPr="00ED3D9E" w:rsidRDefault="00B15343" w:rsidP="001F6F5B">
            <w:pPr>
              <w:spacing w:line="259" w:lineRule="auto"/>
              <w:jc w:val="both"/>
              <w:rPr>
                <w:rFonts w:ascii="Calibri" w:eastAsia="Calibri" w:hAnsi="Calibri" w:cs="Times New Roman"/>
                <w:sz w:val="24"/>
                <w:szCs w:val="24"/>
              </w:rPr>
            </w:pPr>
            <w:r w:rsidRPr="00742B75">
              <w:rPr>
                <w:rFonts w:ascii="Calibri" w:eastAsia="Calibri" w:hAnsi="Calibri" w:cs="Times New Roman"/>
                <w:sz w:val="24"/>
                <w:szCs w:val="24"/>
              </w:rPr>
              <w:t>Pupils should know</w:t>
            </w:r>
            <w:r>
              <w:rPr>
                <w:rFonts w:ascii="Calibri" w:eastAsia="Calibri" w:hAnsi="Calibri" w:cs="Times New Roman"/>
                <w:sz w:val="24"/>
                <w:szCs w:val="24"/>
              </w:rPr>
              <w:t>:</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 that for most people the internet is an integral part of life and has many benefits. </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 about the benefits of rationing time spent online, the risks of excessive time spent on electronic devices and the impact of positive and negative content online on their own and others’ mental and physical wellbeing. </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 how to consider the effect of their online actions on others and know how to recognise and display respectful behaviour online and the importance of keeping personal information private. </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 why social media, some computer games and online gaming, for example, are age restricted. </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 that the internet can also be a negative place where online abuse, trolling, bullying and harassment can take place, which can have a negative impact on mental health. </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 how to be a discerning consumer of information online including understanding that information, including that from search engines, is ranked, selected and targeted. </w:t>
            </w:r>
          </w:p>
          <w:p w:rsidR="00B15343"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where and how to report concerns and get support with issues online.</w:t>
            </w:r>
          </w:p>
        </w:tc>
      </w:tr>
      <w:tr w:rsidR="00ED3D9E" w:rsidTr="005B5917">
        <w:tc>
          <w:tcPr>
            <w:tcW w:w="9016" w:type="dxa"/>
          </w:tcPr>
          <w:p w:rsidR="00ED3D9E" w:rsidRPr="00CC68E7" w:rsidRDefault="00ED3D9E" w:rsidP="00CC68E7">
            <w:pPr>
              <w:pStyle w:val="ListParagraph"/>
              <w:numPr>
                <w:ilvl w:val="0"/>
                <w:numId w:val="5"/>
              </w:numPr>
              <w:spacing w:line="259" w:lineRule="auto"/>
              <w:jc w:val="both"/>
              <w:rPr>
                <w:rFonts w:ascii="Calibri" w:eastAsia="Calibri" w:hAnsi="Calibri" w:cs="Times New Roman"/>
                <w:b/>
                <w:i/>
                <w:sz w:val="24"/>
                <w:szCs w:val="24"/>
              </w:rPr>
            </w:pPr>
            <w:r w:rsidRPr="00CC68E7">
              <w:rPr>
                <w:rFonts w:ascii="Calibri" w:eastAsia="Calibri" w:hAnsi="Calibri" w:cs="Times New Roman"/>
                <w:b/>
                <w:i/>
                <w:sz w:val="24"/>
                <w:szCs w:val="24"/>
              </w:rPr>
              <w:lastRenderedPageBreak/>
              <w:t>Physical Health and Fitness</w:t>
            </w:r>
          </w:p>
        </w:tc>
      </w:tr>
      <w:tr w:rsidR="00ED3D9E" w:rsidTr="005B5917">
        <w:tc>
          <w:tcPr>
            <w:tcW w:w="9016" w:type="dxa"/>
          </w:tcPr>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Pupils should know</w:t>
            </w:r>
            <w:r>
              <w:rPr>
                <w:rFonts w:ascii="Calibri" w:eastAsia="Calibri" w:hAnsi="Calibri" w:cs="Times New Roman"/>
                <w:sz w:val="24"/>
                <w:szCs w:val="24"/>
              </w:rPr>
              <w:t>:</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the characteristics and mental and physical benefits of an active</w:t>
            </w:r>
            <w:r>
              <w:rPr>
                <w:rFonts w:ascii="Calibri" w:eastAsia="Calibri" w:hAnsi="Calibri" w:cs="Times New Roman"/>
                <w:sz w:val="24"/>
                <w:szCs w:val="24"/>
              </w:rPr>
              <w:t xml:space="preserve"> </w:t>
            </w:r>
            <w:r w:rsidRPr="00ED3D9E">
              <w:rPr>
                <w:rFonts w:ascii="Calibri" w:eastAsia="Calibri" w:hAnsi="Calibri" w:cs="Times New Roman"/>
                <w:sz w:val="24"/>
                <w:szCs w:val="24"/>
              </w:rPr>
              <w:t>lifestyle.</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the importance of building regular exercise into daily and weekly</w:t>
            </w:r>
            <w:r>
              <w:rPr>
                <w:rFonts w:ascii="Calibri" w:eastAsia="Calibri" w:hAnsi="Calibri" w:cs="Times New Roman"/>
                <w:sz w:val="24"/>
                <w:szCs w:val="24"/>
              </w:rPr>
              <w:t xml:space="preserve"> </w:t>
            </w:r>
            <w:r w:rsidRPr="00ED3D9E">
              <w:rPr>
                <w:rFonts w:ascii="Calibri" w:eastAsia="Calibri" w:hAnsi="Calibri" w:cs="Times New Roman"/>
                <w:sz w:val="24"/>
                <w:szCs w:val="24"/>
              </w:rPr>
              <w:t>routines and how to achieve this; for example, walking or cycling to</w:t>
            </w:r>
            <w:r>
              <w:rPr>
                <w:rFonts w:ascii="Calibri" w:eastAsia="Calibri" w:hAnsi="Calibri" w:cs="Times New Roman"/>
                <w:sz w:val="24"/>
                <w:szCs w:val="24"/>
              </w:rPr>
              <w:t xml:space="preserve"> </w:t>
            </w:r>
            <w:r w:rsidRPr="00ED3D9E">
              <w:rPr>
                <w:rFonts w:ascii="Calibri" w:eastAsia="Calibri" w:hAnsi="Calibri" w:cs="Times New Roman"/>
                <w:sz w:val="24"/>
                <w:szCs w:val="24"/>
              </w:rPr>
              <w:t>school, a daily active mile or other forms of regular, vigorous</w:t>
            </w:r>
            <w:r>
              <w:rPr>
                <w:rFonts w:ascii="Calibri" w:eastAsia="Calibri" w:hAnsi="Calibri" w:cs="Times New Roman"/>
                <w:sz w:val="24"/>
                <w:szCs w:val="24"/>
              </w:rPr>
              <w:t xml:space="preserve"> </w:t>
            </w:r>
            <w:r w:rsidRPr="00ED3D9E">
              <w:rPr>
                <w:rFonts w:ascii="Calibri" w:eastAsia="Calibri" w:hAnsi="Calibri" w:cs="Times New Roman"/>
                <w:sz w:val="24"/>
                <w:szCs w:val="24"/>
              </w:rPr>
              <w:t>exercise.</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the risks associated with an inactive lifestyle (including obesity).</w:t>
            </w:r>
          </w:p>
          <w:p w:rsidR="00ED3D9E" w:rsidRPr="00742B75"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how and when to seek support including which adults to speak to in</w:t>
            </w:r>
            <w:r>
              <w:rPr>
                <w:rFonts w:ascii="Calibri" w:eastAsia="Calibri" w:hAnsi="Calibri" w:cs="Times New Roman"/>
                <w:sz w:val="24"/>
                <w:szCs w:val="24"/>
              </w:rPr>
              <w:t xml:space="preserve"> </w:t>
            </w:r>
            <w:r w:rsidRPr="00ED3D9E">
              <w:rPr>
                <w:rFonts w:ascii="Calibri" w:eastAsia="Calibri" w:hAnsi="Calibri" w:cs="Times New Roman"/>
                <w:sz w:val="24"/>
                <w:szCs w:val="24"/>
              </w:rPr>
              <w:t>school if they are worried about their health.</w:t>
            </w:r>
          </w:p>
        </w:tc>
      </w:tr>
      <w:tr w:rsidR="00ED3D9E" w:rsidTr="005B5917">
        <w:tc>
          <w:tcPr>
            <w:tcW w:w="9016" w:type="dxa"/>
          </w:tcPr>
          <w:p w:rsidR="00ED3D9E" w:rsidRPr="00CC68E7" w:rsidRDefault="00ED3D9E" w:rsidP="00CC68E7">
            <w:pPr>
              <w:pStyle w:val="ListParagraph"/>
              <w:numPr>
                <w:ilvl w:val="0"/>
                <w:numId w:val="5"/>
              </w:numPr>
              <w:spacing w:line="259" w:lineRule="auto"/>
              <w:jc w:val="both"/>
              <w:rPr>
                <w:rFonts w:ascii="Calibri" w:eastAsia="Calibri" w:hAnsi="Calibri" w:cs="Times New Roman"/>
                <w:b/>
                <w:i/>
                <w:sz w:val="24"/>
                <w:szCs w:val="24"/>
              </w:rPr>
            </w:pPr>
            <w:r w:rsidRPr="00CC68E7">
              <w:rPr>
                <w:rFonts w:ascii="Calibri" w:eastAsia="Calibri" w:hAnsi="Calibri" w:cs="Times New Roman"/>
                <w:b/>
                <w:i/>
                <w:sz w:val="24"/>
                <w:szCs w:val="24"/>
              </w:rPr>
              <w:t>Healthy Eating</w:t>
            </w:r>
          </w:p>
        </w:tc>
      </w:tr>
      <w:tr w:rsidR="00ED3D9E" w:rsidTr="005B5917">
        <w:tc>
          <w:tcPr>
            <w:tcW w:w="9016" w:type="dxa"/>
          </w:tcPr>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Pupils should know</w:t>
            </w:r>
            <w:r>
              <w:rPr>
                <w:rFonts w:ascii="Calibri" w:eastAsia="Calibri" w:hAnsi="Calibri" w:cs="Times New Roman"/>
                <w:sz w:val="24"/>
                <w:szCs w:val="24"/>
              </w:rPr>
              <w:t>:</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what constitutes a healthy diet (including understanding calories and other nutritional content).</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the principles of planning and preparing a range of healthy meals.</w:t>
            </w:r>
          </w:p>
          <w:p w:rsidR="00ED3D9E" w:rsidRPr="00742B75"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the characteristics of a poor diet and risks associated with unhealthy eating (including, for example, obesity and tooth decay) and other behaviours (e.g. the impact of alcohol on diet or health).</w:t>
            </w:r>
          </w:p>
        </w:tc>
      </w:tr>
      <w:tr w:rsidR="00ED3D9E" w:rsidTr="005B5917">
        <w:tc>
          <w:tcPr>
            <w:tcW w:w="9016" w:type="dxa"/>
          </w:tcPr>
          <w:p w:rsidR="00ED3D9E" w:rsidRPr="00CC68E7" w:rsidRDefault="00ED3D9E" w:rsidP="00CC68E7">
            <w:pPr>
              <w:pStyle w:val="ListParagraph"/>
              <w:numPr>
                <w:ilvl w:val="0"/>
                <w:numId w:val="5"/>
              </w:numPr>
              <w:spacing w:line="259" w:lineRule="auto"/>
              <w:jc w:val="both"/>
              <w:rPr>
                <w:rFonts w:ascii="Calibri" w:eastAsia="Calibri" w:hAnsi="Calibri" w:cs="Times New Roman"/>
                <w:b/>
                <w:i/>
                <w:sz w:val="24"/>
                <w:szCs w:val="24"/>
              </w:rPr>
            </w:pPr>
            <w:r w:rsidRPr="00CC68E7">
              <w:rPr>
                <w:rFonts w:ascii="Calibri" w:eastAsia="Calibri" w:hAnsi="Calibri" w:cs="Times New Roman"/>
                <w:b/>
                <w:i/>
                <w:sz w:val="24"/>
                <w:szCs w:val="24"/>
              </w:rPr>
              <w:t>Drugs, alcohol and tobacco</w:t>
            </w:r>
          </w:p>
        </w:tc>
      </w:tr>
      <w:tr w:rsidR="00ED3D9E" w:rsidTr="005B5917">
        <w:tc>
          <w:tcPr>
            <w:tcW w:w="9016" w:type="dxa"/>
          </w:tcPr>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Pupils should know</w:t>
            </w:r>
            <w:r>
              <w:rPr>
                <w:rFonts w:ascii="Calibri" w:eastAsia="Calibri" w:hAnsi="Calibri" w:cs="Times New Roman"/>
                <w:sz w:val="24"/>
                <w:szCs w:val="24"/>
              </w:rPr>
              <w:t>:</w:t>
            </w:r>
          </w:p>
          <w:p w:rsidR="00ED3D9E" w:rsidRPr="00742B75"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the facts about legal and illegal harmful substances and associated risks, including smoking, alcohol use and drug-taking.</w:t>
            </w:r>
          </w:p>
        </w:tc>
      </w:tr>
      <w:tr w:rsidR="00ED3D9E" w:rsidTr="005B5917">
        <w:tc>
          <w:tcPr>
            <w:tcW w:w="9016" w:type="dxa"/>
          </w:tcPr>
          <w:p w:rsidR="00ED3D9E" w:rsidRPr="00CC68E7" w:rsidRDefault="00ED3D9E" w:rsidP="00CC68E7">
            <w:pPr>
              <w:pStyle w:val="ListParagraph"/>
              <w:numPr>
                <w:ilvl w:val="0"/>
                <w:numId w:val="5"/>
              </w:numPr>
              <w:spacing w:line="259" w:lineRule="auto"/>
              <w:jc w:val="both"/>
              <w:rPr>
                <w:rFonts w:ascii="Calibri" w:eastAsia="Calibri" w:hAnsi="Calibri" w:cs="Times New Roman"/>
                <w:b/>
                <w:i/>
                <w:sz w:val="24"/>
                <w:szCs w:val="24"/>
              </w:rPr>
            </w:pPr>
            <w:r w:rsidRPr="00CC68E7">
              <w:rPr>
                <w:rFonts w:ascii="Calibri" w:eastAsia="Calibri" w:hAnsi="Calibri" w:cs="Times New Roman"/>
                <w:b/>
                <w:i/>
                <w:sz w:val="24"/>
                <w:szCs w:val="24"/>
              </w:rPr>
              <w:t>Health and Prevention</w:t>
            </w:r>
          </w:p>
        </w:tc>
      </w:tr>
      <w:tr w:rsidR="00ED3D9E" w:rsidTr="005B5917">
        <w:tc>
          <w:tcPr>
            <w:tcW w:w="9016" w:type="dxa"/>
          </w:tcPr>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Pupils should know</w:t>
            </w:r>
            <w:r>
              <w:rPr>
                <w:rFonts w:ascii="Calibri" w:eastAsia="Calibri" w:hAnsi="Calibri" w:cs="Times New Roman"/>
                <w:sz w:val="24"/>
                <w:szCs w:val="24"/>
              </w:rPr>
              <w:t>:</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how to recognise early signs of physical illness, such as weight loss, or unexplained changes to the body.</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about safe and unsafe exposure to the sun, and how to reduce the risk of sun damage, including skin cancer.</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the importance of sufficient good quality sleep for good health and that a lack of sleep can affect weight, mood and ability to learn.</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about dental health and the benefits of good oral hygiene and dental flossing, including regular check-ups at the dentist.</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about personal hygiene and germs including bacteria, viruses, how they are spread and treated, and the importance of handwashing.</w:t>
            </w:r>
          </w:p>
          <w:p w:rsidR="00ED3D9E" w:rsidRPr="00742B75"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the facts and science relating to allergies, immunisation and vaccination.</w:t>
            </w:r>
          </w:p>
        </w:tc>
      </w:tr>
      <w:tr w:rsidR="00ED3D9E" w:rsidTr="005B5917">
        <w:tc>
          <w:tcPr>
            <w:tcW w:w="9016" w:type="dxa"/>
          </w:tcPr>
          <w:p w:rsidR="00ED3D9E" w:rsidRPr="00CC68E7" w:rsidRDefault="00ED3D9E" w:rsidP="00CC68E7">
            <w:pPr>
              <w:pStyle w:val="ListParagraph"/>
              <w:numPr>
                <w:ilvl w:val="0"/>
                <w:numId w:val="5"/>
              </w:numPr>
              <w:spacing w:line="259" w:lineRule="auto"/>
              <w:jc w:val="both"/>
              <w:rPr>
                <w:rFonts w:ascii="Calibri" w:eastAsia="Calibri" w:hAnsi="Calibri" w:cs="Times New Roman"/>
                <w:b/>
                <w:i/>
                <w:sz w:val="24"/>
                <w:szCs w:val="24"/>
              </w:rPr>
            </w:pPr>
            <w:r w:rsidRPr="00CC68E7">
              <w:rPr>
                <w:rFonts w:ascii="Calibri" w:eastAsia="Calibri" w:hAnsi="Calibri" w:cs="Times New Roman"/>
                <w:b/>
                <w:i/>
                <w:sz w:val="24"/>
                <w:szCs w:val="24"/>
              </w:rPr>
              <w:t>Basic First Aid</w:t>
            </w:r>
          </w:p>
        </w:tc>
      </w:tr>
      <w:tr w:rsidR="00ED3D9E" w:rsidTr="005B5917">
        <w:tc>
          <w:tcPr>
            <w:tcW w:w="9016" w:type="dxa"/>
          </w:tcPr>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Pupils should know:</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how to make a clear and efficient call to emergency services if necessary.</w:t>
            </w:r>
          </w:p>
          <w:p w:rsidR="00ED3D9E" w:rsidRPr="00742B75"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concepts of basic first-aid, for example dealing with common injuries, including head injuries.</w:t>
            </w:r>
          </w:p>
        </w:tc>
      </w:tr>
      <w:tr w:rsidR="00ED3D9E" w:rsidTr="005B5917">
        <w:tc>
          <w:tcPr>
            <w:tcW w:w="9016" w:type="dxa"/>
          </w:tcPr>
          <w:p w:rsidR="00ED3D9E" w:rsidRPr="00CC68E7" w:rsidRDefault="00ED3D9E" w:rsidP="00CC68E7">
            <w:pPr>
              <w:pStyle w:val="ListParagraph"/>
              <w:numPr>
                <w:ilvl w:val="0"/>
                <w:numId w:val="5"/>
              </w:numPr>
              <w:spacing w:line="259" w:lineRule="auto"/>
              <w:jc w:val="both"/>
              <w:rPr>
                <w:rFonts w:ascii="Calibri" w:eastAsia="Calibri" w:hAnsi="Calibri" w:cs="Times New Roman"/>
                <w:b/>
                <w:i/>
                <w:sz w:val="24"/>
                <w:szCs w:val="24"/>
              </w:rPr>
            </w:pPr>
            <w:r w:rsidRPr="00CC68E7">
              <w:rPr>
                <w:rFonts w:ascii="Calibri" w:eastAsia="Calibri" w:hAnsi="Calibri" w:cs="Times New Roman"/>
                <w:b/>
                <w:i/>
                <w:sz w:val="24"/>
                <w:szCs w:val="24"/>
              </w:rPr>
              <w:t>Changing adolescent body</w:t>
            </w:r>
            <w:r w:rsidR="00CC68E7">
              <w:rPr>
                <w:rFonts w:ascii="Calibri" w:eastAsia="Calibri" w:hAnsi="Calibri" w:cs="Times New Roman"/>
                <w:b/>
                <w:i/>
                <w:sz w:val="24"/>
                <w:szCs w:val="24"/>
              </w:rPr>
              <w:t xml:space="preserve"> (puberty) – Upper KS2 only</w:t>
            </w:r>
          </w:p>
        </w:tc>
      </w:tr>
      <w:tr w:rsidR="00ED3D9E" w:rsidTr="005B5917">
        <w:tc>
          <w:tcPr>
            <w:tcW w:w="9016" w:type="dxa"/>
          </w:tcPr>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Pupils should know:</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key facts about puberty and the changing adolescent body, particularly from age 9 through to age 11, including physical and emotional changes.</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lastRenderedPageBreak/>
              <w:t>• about menstrual wellbeing including the key facts about the menstrual cycle.</w:t>
            </w:r>
          </w:p>
        </w:tc>
      </w:tr>
    </w:tbl>
    <w:p w:rsidR="0051233B" w:rsidRDefault="0051233B" w:rsidP="001F6F5B">
      <w:pPr>
        <w:spacing w:line="259" w:lineRule="auto"/>
        <w:jc w:val="both"/>
        <w:rPr>
          <w:rFonts w:ascii="Calibri" w:eastAsia="Calibri" w:hAnsi="Calibri" w:cs="Times New Roman"/>
          <w:sz w:val="24"/>
          <w:szCs w:val="24"/>
        </w:rPr>
      </w:pPr>
    </w:p>
    <w:p w:rsidR="00ED3D9E" w:rsidRDefault="00CC68E7" w:rsidP="001F6F5B">
      <w:pPr>
        <w:spacing w:line="259" w:lineRule="auto"/>
        <w:jc w:val="both"/>
        <w:rPr>
          <w:rFonts w:ascii="Calibri" w:eastAsia="Calibri" w:hAnsi="Calibri" w:cs="Times New Roman"/>
          <w:sz w:val="24"/>
          <w:szCs w:val="24"/>
        </w:rPr>
      </w:pPr>
      <w:r>
        <w:rPr>
          <w:rFonts w:ascii="Calibri" w:eastAsia="Calibri" w:hAnsi="Calibri" w:cs="Times New Roman"/>
          <w:sz w:val="24"/>
          <w:szCs w:val="24"/>
        </w:rPr>
        <w:t>Aspect C</w:t>
      </w:r>
      <w:r w:rsidR="00ED3D9E">
        <w:rPr>
          <w:rFonts w:ascii="Calibri" w:eastAsia="Calibri" w:hAnsi="Calibri" w:cs="Times New Roman"/>
          <w:sz w:val="24"/>
          <w:szCs w:val="24"/>
        </w:rPr>
        <w:t>: Living in the Wider World</w:t>
      </w:r>
    </w:p>
    <w:tbl>
      <w:tblPr>
        <w:tblStyle w:val="TableGrid"/>
        <w:tblW w:w="0" w:type="auto"/>
        <w:tblLook w:val="04A0" w:firstRow="1" w:lastRow="0" w:firstColumn="1" w:lastColumn="0" w:noHBand="0" w:noVBand="1"/>
      </w:tblPr>
      <w:tblGrid>
        <w:gridCol w:w="9016"/>
      </w:tblGrid>
      <w:tr w:rsidR="00ED3D9E" w:rsidRPr="00742B75" w:rsidTr="005B5917">
        <w:tc>
          <w:tcPr>
            <w:tcW w:w="9016" w:type="dxa"/>
          </w:tcPr>
          <w:p w:rsidR="00ED3D9E" w:rsidRPr="00CC68E7" w:rsidRDefault="00ED3D9E" w:rsidP="00CC68E7">
            <w:pPr>
              <w:pStyle w:val="ListParagraph"/>
              <w:numPr>
                <w:ilvl w:val="0"/>
                <w:numId w:val="6"/>
              </w:numPr>
              <w:spacing w:line="259" w:lineRule="auto"/>
              <w:jc w:val="both"/>
              <w:rPr>
                <w:rFonts w:ascii="Calibri" w:eastAsia="Calibri" w:hAnsi="Calibri" w:cs="Times New Roman"/>
                <w:b/>
                <w:i/>
                <w:sz w:val="24"/>
                <w:szCs w:val="24"/>
              </w:rPr>
            </w:pPr>
            <w:r w:rsidRPr="00CC68E7">
              <w:rPr>
                <w:rFonts w:ascii="Calibri" w:eastAsia="Calibri" w:hAnsi="Calibri" w:cs="Times New Roman"/>
                <w:b/>
                <w:i/>
                <w:sz w:val="24"/>
                <w:szCs w:val="24"/>
              </w:rPr>
              <w:t>Roles and Responsibilities</w:t>
            </w:r>
          </w:p>
        </w:tc>
      </w:tr>
      <w:tr w:rsidR="00ED3D9E" w:rsidRPr="00742B75" w:rsidTr="005B5917">
        <w:tc>
          <w:tcPr>
            <w:tcW w:w="9016" w:type="dxa"/>
          </w:tcPr>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Pupils should know </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 the reason why we have rules, to learn about rules as expectations, to understand that rules may need to be changed. </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 to agree and follow rules for their group and classroom </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 about how rules can contribute to the life of the class </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the term ‘anarchy’ and understand the implications of living in an anarchic society an</w:t>
            </w:r>
            <w:r w:rsidR="00CC68E7">
              <w:rPr>
                <w:rFonts w:ascii="Calibri" w:eastAsia="Calibri" w:hAnsi="Calibri" w:cs="Times New Roman"/>
                <w:sz w:val="24"/>
                <w:szCs w:val="24"/>
              </w:rPr>
              <w:t>d the meaning of the following:</w:t>
            </w:r>
            <w:r w:rsidRPr="00ED3D9E">
              <w:rPr>
                <w:rFonts w:ascii="Calibri" w:eastAsia="Calibri" w:hAnsi="Calibri" w:cs="Times New Roman"/>
                <w:sz w:val="24"/>
                <w:szCs w:val="24"/>
              </w:rPr>
              <w:t xml:space="preserve"> democracy, sovereignty, dictatorship, government, monarchy </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 about organisations such as the United Nations and understand the importance and significance of equal rights </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 why it is important to be able to take turns. To understand the concept of ‘borrowing and sharing. </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that everyone has a responsibility to consider the needs of others and to understand why it is important to behave responsibly. Pupils should recognise that actions have consequences and understand that people and other living things have needs and that they have responsibilities to meet them</w:t>
            </w:r>
          </w:p>
        </w:tc>
      </w:tr>
      <w:tr w:rsidR="008328C5" w:rsidRPr="00742B75" w:rsidTr="005B5917">
        <w:tc>
          <w:tcPr>
            <w:tcW w:w="9016" w:type="dxa"/>
          </w:tcPr>
          <w:p w:rsidR="008328C5" w:rsidRPr="00CC68E7" w:rsidRDefault="008328C5" w:rsidP="00CC68E7">
            <w:pPr>
              <w:pStyle w:val="ListParagraph"/>
              <w:numPr>
                <w:ilvl w:val="0"/>
                <w:numId w:val="6"/>
              </w:numPr>
              <w:spacing w:line="259" w:lineRule="auto"/>
              <w:jc w:val="both"/>
              <w:rPr>
                <w:rFonts w:ascii="Calibri" w:eastAsia="Calibri" w:hAnsi="Calibri" w:cs="Times New Roman"/>
                <w:b/>
                <w:i/>
                <w:sz w:val="24"/>
                <w:szCs w:val="24"/>
              </w:rPr>
            </w:pPr>
            <w:r w:rsidRPr="00CC68E7">
              <w:rPr>
                <w:rFonts w:ascii="Calibri" w:eastAsia="Calibri" w:hAnsi="Calibri" w:cs="Times New Roman"/>
                <w:b/>
                <w:i/>
                <w:sz w:val="24"/>
                <w:szCs w:val="24"/>
              </w:rPr>
              <w:t>Communities</w:t>
            </w:r>
          </w:p>
        </w:tc>
      </w:tr>
      <w:tr w:rsidR="00ED3D9E" w:rsidTr="005B5917">
        <w:tc>
          <w:tcPr>
            <w:tcW w:w="9016" w:type="dxa"/>
          </w:tcPr>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Pupils should know </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 their role in the class community and our community outside of school. </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 how to contribute to the life of the classroom </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 that they belong to various groups and communities and the importance of developing a sense of belonging in the wider community </w:t>
            </w:r>
          </w:p>
          <w:p w:rsidR="00ED3D9E" w:rsidRPr="00ED3D9E"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xml:space="preserve">• ways of looking after the school or community and how to care for the local environment </w:t>
            </w:r>
          </w:p>
          <w:p w:rsidR="00ED3D9E" w:rsidRPr="00742B75" w:rsidRDefault="00ED3D9E" w:rsidP="001F6F5B">
            <w:pPr>
              <w:spacing w:line="259" w:lineRule="auto"/>
              <w:jc w:val="both"/>
              <w:rPr>
                <w:rFonts w:ascii="Calibri" w:eastAsia="Calibri" w:hAnsi="Calibri" w:cs="Times New Roman"/>
                <w:sz w:val="24"/>
                <w:szCs w:val="24"/>
              </w:rPr>
            </w:pPr>
            <w:r w:rsidRPr="00ED3D9E">
              <w:rPr>
                <w:rFonts w:ascii="Calibri" w:eastAsia="Calibri" w:hAnsi="Calibri" w:cs="Times New Roman"/>
                <w:sz w:val="24"/>
                <w:szCs w:val="24"/>
              </w:rPr>
              <w:t>• the importance of shared responsibility within all communities.</w:t>
            </w:r>
          </w:p>
        </w:tc>
      </w:tr>
      <w:tr w:rsidR="00ED3D9E" w:rsidTr="005B5917">
        <w:tc>
          <w:tcPr>
            <w:tcW w:w="9016" w:type="dxa"/>
          </w:tcPr>
          <w:p w:rsidR="00ED3D9E" w:rsidRPr="00CC68E7" w:rsidRDefault="008328C5" w:rsidP="00CC68E7">
            <w:pPr>
              <w:pStyle w:val="ListParagraph"/>
              <w:numPr>
                <w:ilvl w:val="0"/>
                <w:numId w:val="6"/>
              </w:numPr>
              <w:spacing w:line="259" w:lineRule="auto"/>
              <w:jc w:val="both"/>
              <w:rPr>
                <w:rFonts w:ascii="Calibri" w:eastAsia="Calibri" w:hAnsi="Calibri" w:cs="Times New Roman"/>
                <w:b/>
                <w:i/>
                <w:sz w:val="24"/>
                <w:szCs w:val="24"/>
              </w:rPr>
            </w:pPr>
            <w:r w:rsidRPr="00CC68E7">
              <w:rPr>
                <w:rFonts w:ascii="Calibri" w:eastAsia="Calibri" w:hAnsi="Calibri" w:cs="Times New Roman"/>
                <w:b/>
                <w:i/>
                <w:sz w:val="24"/>
                <w:szCs w:val="24"/>
              </w:rPr>
              <w:t>Money and finance</w:t>
            </w:r>
          </w:p>
        </w:tc>
      </w:tr>
      <w:tr w:rsidR="00ED3D9E" w:rsidTr="005B5917">
        <w:tc>
          <w:tcPr>
            <w:tcW w:w="9016" w:type="dxa"/>
          </w:tcPr>
          <w:p w:rsidR="008328C5" w:rsidRPr="008328C5" w:rsidRDefault="008328C5" w:rsidP="001F6F5B">
            <w:pPr>
              <w:spacing w:line="259" w:lineRule="auto"/>
              <w:jc w:val="both"/>
              <w:rPr>
                <w:rFonts w:ascii="Calibri" w:eastAsia="Calibri" w:hAnsi="Calibri" w:cs="Times New Roman"/>
                <w:sz w:val="24"/>
                <w:szCs w:val="24"/>
              </w:rPr>
            </w:pPr>
            <w:r w:rsidRPr="008328C5">
              <w:rPr>
                <w:rFonts w:ascii="Calibri" w:eastAsia="Calibri" w:hAnsi="Calibri" w:cs="Times New Roman"/>
                <w:sz w:val="24"/>
                <w:szCs w:val="24"/>
              </w:rPr>
              <w:t xml:space="preserve">Pupils should know </w:t>
            </w:r>
          </w:p>
          <w:p w:rsidR="008328C5" w:rsidRPr="008328C5" w:rsidRDefault="008328C5" w:rsidP="001F6F5B">
            <w:pPr>
              <w:spacing w:line="259" w:lineRule="auto"/>
              <w:jc w:val="both"/>
              <w:rPr>
                <w:rFonts w:ascii="Calibri" w:eastAsia="Calibri" w:hAnsi="Calibri" w:cs="Times New Roman"/>
                <w:sz w:val="24"/>
                <w:szCs w:val="24"/>
              </w:rPr>
            </w:pPr>
            <w:r w:rsidRPr="008328C5">
              <w:rPr>
                <w:rFonts w:ascii="Calibri" w:eastAsia="Calibri" w:hAnsi="Calibri" w:cs="Times New Roman"/>
                <w:sz w:val="24"/>
                <w:szCs w:val="24"/>
              </w:rPr>
              <w:t xml:space="preserve">• where money comes from and to recognise notes and coins. Pupils should understand that people make a choice to spend money on things that they need. </w:t>
            </w:r>
          </w:p>
          <w:p w:rsidR="008328C5" w:rsidRPr="008328C5" w:rsidRDefault="008328C5" w:rsidP="001F6F5B">
            <w:pPr>
              <w:spacing w:line="259" w:lineRule="auto"/>
              <w:jc w:val="both"/>
              <w:rPr>
                <w:rFonts w:ascii="Calibri" w:eastAsia="Calibri" w:hAnsi="Calibri" w:cs="Times New Roman"/>
                <w:sz w:val="24"/>
                <w:szCs w:val="24"/>
              </w:rPr>
            </w:pPr>
            <w:r w:rsidRPr="008328C5">
              <w:rPr>
                <w:rFonts w:ascii="Calibri" w:eastAsia="Calibri" w:hAnsi="Calibri" w:cs="Times New Roman"/>
                <w:sz w:val="24"/>
                <w:szCs w:val="24"/>
              </w:rPr>
              <w:t xml:space="preserve">• about the role of money in our society </w:t>
            </w:r>
          </w:p>
          <w:p w:rsidR="008328C5" w:rsidRPr="008328C5" w:rsidRDefault="008328C5" w:rsidP="001F6F5B">
            <w:pPr>
              <w:spacing w:line="259" w:lineRule="auto"/>
              <w:jc w:val="both"/>
              <w:rPr>
                <w:rFonts w:ascii="Calibri" w:eastAsia="Calibri" w:hAnsi="Calibri" w:cs="Times New Roman"/>
                <w:sz w:val="24"/>
                <w:szCs w:val="24"/>
              </w:rPr>
            </w:pPr>
            <w:r w:rsidRPr="008328C5">
              <w:rPr>
                <w:rFonts w:ascii="Calibri" w:eastAsia="Calibri" w:hAnsi="Calibri" w:cs="Times New Roman"/>
                <w:sz w:val="24"/>
                <w:szCs w:val="24"/>
              </w:rPr>
              <w:t xml:space="preserve">• the different types of work people do and learn about different places of work. </w:t>
            </w:r>
          </w:p>
          <w:p w:rsidR="008328C5" w:rsidRPr="008328C5" w:rsidRDefault="008328C5" w:rsidP="001F6F5B">
            <w:pPr>
              <w:spacing w:line="259" w:lineRule="auto"/>
              <w:jc w:val="both"/>
              <w:rPr>
                <w:rFonts w:ascii="Calibri" w:eastAsia="Calibri" w:hAnsi="Calibri" w:cs="Times New Roman"/>
                <w:sz w:val="24"/>
                <w:szCs w:val="24"/>
              </w:rPr>
            </w:pPr>
            <w:r w:rsidRPr="008328C5">
              <w:rPr>
                <w:rFonts w:ascii="Calibri" w:eastAsia="Calibri" w:hAnsi="Calibri" w:cs="Times New Roman"/>
                <w:sz w:val="24"/>
                <w:szCs w:val="24"/>
              </w:rPr>
              <w:t>• to make the connection between their learning, the world of work and their future</w:t>
            </w:r>
            <w:r>
              <w:rPr>
                <w:rFonts w:ascii="Calibri" w:eastAsia="Calibri" w:hAnsi="Calibri" w:cs="Times New Roman"/>
                <w:sz w:val="24"/>
                <w:szCs w:val="24"/>
              </w:rPr>
              <w:t xml:space="preserve"> </w:t>
            </w:r>
            <w:r w:rsidRPr="008328C5">
              <w:rPr>
                <w:rFonts w:ascii="Calibri" w:eastAsia="Calibri" w:hAnsi="Calibri" w:cs="Times New Roman"/>
                <w:sz w:val="24"/>
                <w:szCs w:val="24"/>
              </w:rPr>
              <w:t xml:space="preserve">economic wellbeing. </w:t>
            </w:r>
          </w:p>
          <w:p w:rsidR="008328C5" w:rsidRPr="008328C5" w:rsidRDefault="008328C5" w:rsidP="001F6F5B">
            <w:pPr>
              <w:spacing w:line="259" w:lineRule="auto"/>
              <w:jc w:val="both"/>
              <w:rPr>
                <w:rFonts w:ascii="Calibri" w:eastAsia="Calibri" w:hAnsi="Calibri" w:cs="Times New Roman"/>
                <w:sz w:val="24"/>
                <w:szCs w:val="24"/>
              </w:rPr>
            </w:pPr>
            <w:r w:rsidRPr="008328C5">
              <w:rPr>
                <w:rFonts w:ascii="Calibri" w:eastAsia="Calibri" w:hAnsi="Calibri" w:cs="Times New Roman"/>
                <w:sz w:val="24"/>
                <w:szCs w:val="24"/>
              </w:rPr>
              <w:t xml:space="preserve">• why it is important to keep money safe </w:t>
            </w:r>
          </w:p>
          <w:p w:rsidR="008328C5" w:rsidRPr="008328C5" w:rsidRDefault="008328C5" w:rsidP="001F6F5B">
            <w:pPr>
              <w:spacing w:line="259" w:lineRule="auto"/>
              <w:jc w:val="both"/>
              <w:rPr>
                <w:rFonts w:ascii="Calibri" w:eastAsia="Calibri" w:hAnsi="Calibri" w:cs="Times New Roman"/>
                <w:sz w:val="24"/>
                <w:szCs w:val="24"/>
              </w:rPr>
            </w:pPr>
            <w:r w:rsidRPr="008328C5">
              <w:rPr>
                <w:rFonts w:ascii="Calibri" w:eastAsia="Calibri" w:hAnsi="Calibri" w:cs="Times New Roman"/>
                <w:sz w:val="24"/>
                <w:szCs w:val="24"/>
              </w:rPr>
              <w:t xml:space="preserve">• that we cannot always afford the items we want to buy </w:t>
            </w:r>
          </w:p>
          <w:p w:rsidR="008328C5" w:rsidRPr="008328C5" w:rsidRDefault="008328C5" w:rsidP="001F6F5B">
            <w:pPr>
              <w:spacing w:line="259" w:lineRule="auto"/>
              <w:jc w:val="both"/>
              <w:rPr>
                <w:rFonts w:ascii="Calibri" w:eastAsia="Calibri" w:hAnsi="Calibri" w:cs="Times New Roman"/>
                <w:sz w:val="24"/>
                <w:szCs w:val="24"/>
              </w:rPr>
            </w:pPr>
            <w:r w:rsidRPr="008328C5">
              <w:rPr>
                <w:rFonts w:ascii="Calibri" w:eastAsia="Calibri" w:hAnsi="Calibri" w:cs="Times New Roman"/>
                <w:sz w:val="24"/>
                <w:szCs w:val="24"/>
              </w:rPr>
              <w:t xml:space="preserve">• the importance of choices and spending money wisely </w:t>
            </w:r>
          </w:p>
          <w:p w:rsidR="008328C5" w:rsidRPr="008328C5" w:rsidRDefault="008328C5" w:rsidP="001F6F5B">
            <w:pPr>
              <w:spacing w:line="259" w:lineRule="auto"/>
              <w:jc w:val="both"/>
              <w:rPr>
                <w:rFonts w:ascii="Calibri" w:eastAsia="Calibri" w:hAnsi="Calibri" w:cs="Times New Roman"/>
                <w:sz w:val="24"/>
                <w:szCs w:val="24"/>
              </w:rPr>
            </w:pPr>
            <w:r w:rsidRPr="008328C5">
              <w:rPr>
                <w:rFonts w:ascii="Calibri" w:eastAsia="Calibri" w:hAnsi="Calibri" w:cs="Times New Roman"/>
                <w:sz w:val="24"/>
                <w:szCs w:val="24"/>
              </w:rPr>
              <w:t xml:space="preserve">• about budgeting and what it means to budget </w:t>
            </w:r>
          </w:p>
          <w:p w:rsidR="008328C5" w:rsidRPr="008328C5" w:rsidRDefault="008328C5" w:rsidP="001F6F5B">
            <w:pPr>
              <w:spacing w:line="259" w:lineRule="auto"/>
              <w:jc w:val="both"/>
              <w:rPr>
                <w:rFonts w:ascii="Calibri" w:eastAsia="Calibri" w:hAnsi="Calibri" w:cs="Times New Roman"/>
                <w:sz w:val="24"/>
                <w:szCs w:val="24"/>
              </w:rPr>
            </w:pPr>
            <w:r w:rsidRPr="008328C5">
              <w:rPr>
                <w:rFonts w:ascii="Calibri" w:eastAsia="Calibri" w:hAnsi="Calibri" w:cs="Times New Roman"/>
                <w:sz w:val="24"/>
                <w:szCs w:val="24"/>
              </w:rPr>
              <w:t xml:space="preserve">• the financial terms such as loan, interest, tax and discount </w:t>
            </w:r>
          </w:p>
          <w:p w:rsidR="008328C5" w:rsidRPr="008328C5" w:rsidRDefault="008328C5" w:rsidP="001F6F5B">
            <w:pPr>
              <w:spacing w:line="259" w:lineRule="auto"/>
              <w:jc w:val="both"/>
              <w:rPr>
                <w:rFonts w:ascii="Calibri" w:eastAsia="Calibri" w:hAnsi="Calibri" w:cs="Times New Roman"/>
                <w:sz w:val="24"/>
                <w:szCs w:val="24"/>
              </w:rPr>
            </w:pPr>
            <w:r w:rsidRPr="008328C5">
              <w:rPr>
                <w:rFonts w:ascii="Calibri" w:eastAsia="Calibri" w:hAnsi="Calibri" w:cs="Times New Roman"/>
                <w:sz w:val="24"/>
                <w:szCs w:val="24"/>
              </w:rPr>
              <w:lastRenderedPageBreak/>
              <w:t xml:space="preserve">• the principles of enterprise and contribute to enterprise activities. Pupils should understand profit and loss </w:t>
            </w:r>
          </w:p>
          <w:p w:rsidR="008328C5" w:rsidRPr="008328C5" w:rsidRDefault="008328C5" w:rsidP="001F6F5B">
            <w:pPr>
              <w:spacing w:line="259" w:lineRule="auto"/>
              <w:jc w:val="both"/>
              <w:rPr>
                <w:rFonts w:ascii="Calibri" w:eastAsia="Calibri" w:hAnsi="Calibri" w:cs="Times New Roman"/>
                <w:sz w:val="24"/>
                <w:szCs w:val="24"/>
              </w:rPr>
            </w:pPr>
            <w:r w:rsidRPr="008328C5">
              <w:rPr>
                <w:rFonts w:ascii="Calibri" w:eastAsia="Calibri" w:hAnsi="Calibri" w:cs="Times New Roman"/>
                <w:sz w:val="24"/>
                <w:szCs w:val="24"/>
              </w:rPr>
              <w:t xml:space="preserve">• the principles of charity work </w:t>
            </w:r>
          </w:p>
          <w:p w:rsidR="008328C5" w:rsidRPr="008328C5" w:rsidRDefault="008328C5" w:rsidP="001F6F5B">
            <w:pPr>
              <w:spacing w:line="259" w:lineRule="auto"/>
              <w:jc w:val="both"/>
              <w:rPr>
                <w:rFonts w:ascii="Calibri" w:eastAsia="Calibri" w:hAnsi="Calibri" w:cs="Times New Roman"/>
                <w:sz w:val="24"/>
                <w:szCs w:val="24"/>
              </w:rPr>
            </w:pPr>
            <w:r w:rsidRPr="008328C5">
              <w:rPr>
                <w:rFonts w:ascii="Calibri" w:eastAsia="Calibri" w:hAnsi="Calibri" w:cs="Times New Roman"/>
                <w:sz w:val="24"/>
                <w:szCs w:val="24"/>
              </w:rPr>
              <w:t xml:space="preserve">• about and reflect on their own spending habits / choices </w:t>
            </w:r>
          </w:p>
          <w:p w:rsidR="00ED3D9E" w:rsidRPr="00742B75" w:rsidRDefault="008328C5" w:rsidP="001F6F5B">
            <w:pPr>
              <w:spacing w:line="259" w:lineRule="auto"/>
              <w:jc w:val="both"/>
              <w:rPr>
                <w:rFonts w:ascii="Calibri" w:eastAsia="Calibri" w:hAnsi="Calibri" w:cs="Times New Roman"/>
                <w:sz w:val="24"/>
                <w:szCs w:val="24"/>
              </w:rPr>
            </w:pPr>
            <w:r w:rsidRPr="008328C5">
              <w:rPr>
                <w:rFonts w:ascii="Calibri" w:eastAsia="Calibri" w:hAnsi="Calibri" w:cs="Times New Roman"/>
                <w:sz w:val="24"/>
                <w:szCs w:val="24"/>
              </w:rPr>
              <w:t>• why financial management and planning is important from a young age</w:t>
            </w:r>
          </w:p>
        </w:tc>
      </w:tr>
      <w:tr w:rsidR="00ED3D9E" w:rsidTr="005B5917">
        <w:tc>
          <w:tcPr>
            <w:tcW w:w="9016" w:type="dxa"/>
          </w:tcPr>
          <w:p w:rsidR="00ED3D9E" w:rsidRPr="00CC68E7" w:rsidRDefault="008328C5" w:rsidP="00CC68E7">
            <w:pPr>
              <w:pStyle w:val="ListParagraph"/>
              <w:numPr>
                <w:ilvl w:val="0"/>
                <w:numId w:val="6"/>
              </w:numPr>
              <w:spacing w:line="259" w:lineRule="auto"/>
              <w:jc w:val="both"/>
              <w:rPr>
                <w:rFonts w:ascii="Calibri" w:eastAsia="Calibri" w:hAnsi="Calibri" w:cs="Times New Roman"/>
                <w:b/>
                <w:i/>
                <w:sz w:val="24"/>
                <w:szCs w:val="24"/>
              </w:rPr>
            </w:pPr>
            <w:r w:rsidRPr="00CC68E7">
              <w:rPr>
                <w:rFonts w:ascii="Calibri" w:eastAsia="Calibri" w:hAnsi="Calibri" w:cs="Times New Roman"/>
                <w:b/>
                <w:i/>
                <w:sz w:val="24"/>
                <w:szCs w:val="24"/>
              </w:rPr>
              <w:lastRenderedPageBreak/>
              <w:t>Discrimination and Diversity</w:t>
            </w:r>
          </w:p>
        </w:tc>
      </w:tr>
      <w:tr w:rsidR="00ED3D9E" w:rsidTr="005B5917">
        <w:tc>
          <w:tcPr>
            <w:tcW w:w="9016" w:type="dxa"/>
          </w:tcPr>
          <w:p w:rsidR="008328C5" w:rsidRPr="008328C5" w:rsidRDefault="008328C5" w:rsidP="001F6F5B">
            <w:pPr>
              <w:spacing w:line="259" w:lineRule="auto"/>
              <w:jc w:val="both"/>
              <w:rPr>
                <w:rFonts w:ascii="Calibri" w:eastAsia="Calibri" w:hAnsi="Calibri" w:cs="Times New Roman"/>
                <w:sz w:val="24"/>
                <w:szCs w:val="24"/>
              </w:rPr>
            </w:pPr>
            <w:r w:rsidRPr="008328C5">
              <w:rPr>
                <w:rFonts w:ascii="Calibri" w:eastAsia="Calibri" w:hAnsi="Calibri" w:cs="Times New Roman"/>
                <w:sz w:val="24"/>
                <w:szCs w:val="24"/>
              </w:rPr>
              <w:t>Pupils should know</w:t>
            </w:r>
          </w:p>
          <w:p w:rsidR="008328C5" w:rsidRPr="008328C5" w:rsidRDefault="008328C5" w:rsidP="001F6F5B">
            <w:pPr>
              <w:pStyle w:val="ListParagraph"/>
              <w:numPr>
                <w:ilvl w:val="0"/>
                <w:numId w:val="3"/>
              </w:numPr>
              <w:spacing w:line="259" w:lineRule="auto"/>
              <w:ind w:left="314"/>
              <w:jc w:val="both"/>
              <w:rPr>
                <w:rFonts w:ascii="Calibri" w:eastAsia="Calibri" w:hAnsi="Calibri" w:cs="Times New Roman"/>
                <w:sz w:val="24"/>
                <w:szCs w:val="24"/>
              </w:rPr>
            </w:pPr>
            <w:r w:rsidRPr="008328C5">
              <w:rPr>
                <w:rFonts w:ascii="Calibri" w:eastAsia="Calibri" w:hAnsi="Calibri" w:cs="Times New Roman"/>
                <w:sz w:val="24"/>
                <w:szCs w:val="24"/>
              </w:rPr>
              <w:t>and understand the terms ‘discrimination’ and ‘stereotype’</w:t>
            </w:r>
          </w:p>
          <w:p w:rsidR="008328C5" w:rsidRPr="008328C5" w:rsidRDefault="008328C5" w:rsidP="001F6F5B">
            <w:pPr>
              <w:pStyle w:val="ListParagraph"/>
              <w:numPr>
                <w:ilvl w:val="0"/>
                <w:numId w:val="3"/>
              </w:numPr>
              <w:spacing w:line="259" w:lineRule="auto"/>
              <w:ind w:left="314"/>
              <w:jc w:val="both"/>
              <w:rPr>
                <w:rFonts w:ascii="Calibri" w:eastAsia="Calibri" w:hAnsi="Calibri" w:cs="Times New Roman"/>
                <w:sz w:val="24"/>
                <w:szCs w:val="24"/>
              </w:rPr>
            </w:pPr>
            <w:r w:rsidRPr="008328C5">
              <w:rPr>
                <w:rFonts w:ascii="Calibri" w:eastAsia="Calibri" w:hAnsi="Calibri" w:cs="Times New Roman"/>
                <w:sz w:val="24"/>
                <w:szCs w:val="24"/>
              </w:rPr>
              <w:t>to challenge stereotypes relating to gender and work</w:t>
            </w:r>
          </w:p>
          <w:p w:rsidR="00ED3D9E" w:rsidRPr="008328C5" w:rsidRDefault="008328C5" w:rsidP="001F6F5B">
            <w:pPr>
              <w:pStyle w:val="ListParagraph"/>
              <w:numPr>
                <w:ilvl w:val="0"/>
                <w:numId w:val="3"/>
              </w:numPr>
              <w:spacing w:line="259" w:lineRule="auto"/>
              <w:ind w:left="314"/>
              <w:jc w:val="both"/>
              <w:rPr>
                <w:rFonts w:ascii="Calibri" w:eastAsia="Calibri" w:hAnsi="Calibri" w:cs="Times New Roman"/>
                <w:sz w:val="24"/>
                <w:szCs w:val="24"/>
              </w:rPr>
            </w:pPr>
            <w:r w:rsidRPr="008328C5">
              <w:rPr>
                <w:rFonts w:ascii="Calibri" w:eastAsia="Calibri" w:hAnsi="Calibri" w:cs="Times New Roman"/>
                <w:sz w:val="24"/>
                <w:szCs w:val="24"/>
              </w:rPr>
              <w:t>the benefits of living in a diverse community and learn to celebrate diversity</w:t>
            </w:r>
          </w:p>
        </w:tc>
      </w:tr>
    </w:tbl>
    <w:p w:rsidR="002C74F9" w:rsidRPr="00BB1330" w:rsidRDefault="002C74F9">
      <w:pPr>
        <w:rPr>
          <w:sz w:val="24"/>
          <w:szCs w:val="24"/>
        </w:rPr>
      </w:pPr>
    </w:p>
    <w:sectPr w:rsidR="002C74F9" w:rsidRPr="00BB13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B69" w:rsidRDefault="00DA1B69" w:rsidP="00145DD5">
      <w:pPr>
        <w:spacing w:after="0" w:line="240" w:lineRule="auto"/>
      </w:pPr>
      <w:r>
        <w:separator/>
      </w:r>
    </w:p>
  </w:endnote>
  <w:endnote w:type="continuationSeparator" w:id="0">
    <w:p w:rsidR="00DA1B69" w:rsidRDefault="00DA1B69" w:rsidP="0014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B69" w:rsidRDefault="00DA1B69" w:rsidP="00145DD5">
      <w:pPr>
        <w:spacing w:after="0" w:line="240" w:lineRule="auto"/>
      </w:pPr>
      <w:r>
        <w:separator/>
      </w:r>
    </w:p>
  </w:footnote>
  <w:footnote w:type="continuationSeparator" w:id="0">
    <w:p w:rsidR="00DA1B69" w:rsidRDefault="00DA1B69" w:rsidP="00145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F28"/>
    <w:multiLevelType w:val="hybridMultilevel"/>
    <w:tmpl w:val="E2F0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94225"/>
    <w:multiLevelType w:val="hybridMultilevel"/>
    <w:tmpl w:val="11648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0E46CC"/>
    <w:multiLevelType w:val="hybridMultilevel"/>
    <w:tmpl w:val="BB88C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A86125"/>
    <w:multiLevelType w:val="hybridMultilevel"/>
    <w:tmpl w:val="CB4EF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E17A47"/>
    <w:multiLevelType w:val="hybridMultilevel"/>
    <w:tmpl w:val="339A2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91"/>
    <w:rsid w:val="00127F3A"/>
    <w:rsid w:val="00145DD5"/>
    <w:rsid w:val="001F6F5B"/>
    <w:rsid w:val="002C74F9"/>
    <w:rsid w:val="0030561C"/>
    <w:rsid w:val="003442C3"/>
    <w:rsid w:val="003D1B23"/>
    <w:rsid w:val="00465B7C"/>
    <w:rsid w:val="0051233B"/>
    <w:rsid w:val="00573FE6"/>
    <w:rsid w:val="006B24C2"/>
    <w:rsid w:val="00742B75"/>
    <w:rsid w:val="008328C5"/>
    <w:rsid w:val="008446B6"/>
    <w:rsid w:val="00A67EE2"/>
    <w:rsid w:val="00B15343"/>
    <w:rsid w:val="00B92B5F"/>
    <w:rsid w:val="00BB1330"/>
    <w:rsid w:val="00CA7705"/>
    <w:rsid w:val="00CC68E7"/>
    <w:rsid w:val="00D05991"/>
    <w:rsid w:val="00DA1B69"/>
    <w:rsid w:val="00E30E8E"/>
    <w:rsid w:val="00ED3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7B46A-0604-4652-A301-7DA80DE3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3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330"/>
    <w:pPr>
      <w:ind w:left="720"/>
      <w:contextualSpacing/>
    </w:pPr>
  </w:style>
  <w:style w:type="paragraph" w:customStyle="1" w:styleId="Default">
    <w:name w:val="Default"/>
    <w:rsid w:val="00742B75"/>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74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6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8E7"/>
    <w:rPr>
      <w:rFonts w:ascii="Segoe UI" w:hAnsi="Segoe UI" w:cs="Segoe UI"/>
      <w:sz w:val="18"/>
      <w:szCs w:val="18"/>
    </w:rPr>
  </w:style>
  <w:style w:type="paragraph" w:styleId="Header">
    <w:name w:val="header"/>
    <w:basedOn w:val="Normal"/>
    <w:link w:val="HeaderChar"/>
    <w:uiPriority w:val="99"/>
    <w:unhideWhenUsed/>
    <w:rsid w:val="00145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DD5"/>
  </w:style>
  <w:style w:type="paragraph" w:styleId="Footer">
    <w:name w:val="footer"/>
    <w:basedOn w:val="Normal"/>
    <w:link w:val="FooterChar"/>
    <w:uiPriority w:val="99"/>
    <w:unhideWhenUsed/>
    <w:rsid w:val="00145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89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978A74D2F5754688ED189FA739F8B1" ma:contentTypeVersion="9" ma:contentTypeDescription="Create a new document." ma:contentTypeScope="" ma:versionID="9629ebbe3ff7251f6b5ce31c54a0c994">
  <xsd:schema xmlns:xsd="http://www.w3.org/2001/XMLSchema" xmlns:xs="http://www.w3.org/2001/XMLSchema" xmlns:p="http://schemas.microsoft.com/office/2006/metadata/properties" xmlns:ns2="f86bb3fb-19f9-4ece-a73e-cefb372dd706" targetNamespace="http://schemas.microsoft.com/office/2006/metadata/properties" ma:root="true" ma:fieldsID="9a68d8a3701141f8fe03dd101dd0239d" ns2:_="">
    <xsd:import namespace="f86bb3fb-19f9-4ece-a73e-cefb372dd7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bb3fb-19f9-4ece-a73e-cefb372dd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A41AB-B766-405A-819E-961D4B32EBC9}">
  <ds:schemaRefs>
    <ds:schemaRef ds:uri="http://schemas.microsoft.com/sharepoint/v3/contenttype/forms"/>
  </ds:schemaRefs>
</ds:datastoreItem>
</file>

<file path=customXml/itemProps2.xml><?xml version="1.0" encoding="utf-8"?>
<ds:datastoreItem xmlns:ds="http://schemas.openxmlformats.org/officeDocument/2006/customXml" ds:itemID="{D87B03DF-B57F-4388-B51C-B707D4514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bb3fb-19f9-4ece-a73e-cefb372dd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1A4D7-6FF7-4040-99BB-646B390D43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Worgan</dc:creator>
  <cp:keywords/>
  <dc:description/>
  <cp:lastModifiedBy>Sarah Hulmes</cp:lastModifiedBy>
  <cp:revision>2</cp:revision>
  <cp:lastPrinted>2020-04-15T12:08:00Z</cp:lastPrinted>
  <dcterms:created xsi:type="dcterms:W3CDTF">2021-05-11T12:45:00Z</dcterms:created>
  <dcterms:modified xsi:type="dcterms:W3CDTF">2021-05-11T12:45:00Z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0x010100F0978A74D2F5754688ED189FA739F8B1</vt:lpwstr>
  </property>
</Properties>
</file>