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F7E23" w14:textId="03865244" w:rsidR="00865D81" w:rsidRPr="00950FB7" w:rsidRDefault="0086177D" w:rsidP="00B67A9E">
      <w:pPr>
        <w:spacing w:after="160" w:line="259" w:lineRule="auto"/>
        <w:jc w:val="center"/>
        <w:rPr>
          <w:rFonts w:asciiTheme="majorHAnsi" w:hAnsiTheme="majorHAnsi" w:cstheme="majorHAnsi"/>
          <w:sz w:val="22"/>
          <w:szCs w:val="22"/>
          <w:u w:val="single"/>
        </w:rPr>
      </w:pPr>
      <w:bookmarkStart w:id="0" w:name="_GoBack"/>
      <w:bookmarkEnd w:id="0"/>
      <w:r w:rsidRPr="00950FB7">
        <w:rPr>
          <w:rFonts w:asciiTheme="majorHAnsi" w:hAnsiTheme="majorHAnsi" w:cstheme="majorHAnsi"/>
          <w:sz w:val="22"/>
          <w:szCs w:val="22"/>
          <w:u w:val="single"/>
        </w:rPr>
        <w:t>Whole School Re-opening – September 2020</w:t>
      </w:r>
    </w:p>
    <w:p w14:paraId="3C9DC9FD" w14:textId="7F95FCF2" w:rsidR="00865D81" w:rsidRPr="00950FB7" w:rsidRDefault="00865D81" w:rsidP="0099161E">
      <w:pPr>
        <w:spacing w:after="160" w:line="259" w:lineRule="auto"/>
        <w:rPr>
          <w:rFonts w:ascii="Calibri" w:eastAsia="Calibri" w:hAnsi="Calibri" w:cs="Times New Roman"/>
          <w:sz w:val="22"/>
          <w:szCs w:val="22"/>
          <w:lang w:val="en-GB"/>
        </w:rPr>
      </w:pPr>
      <w:r w:rsidRPr="00950FB7">
        <w:rPr>
          <w:rFonts w:ascii="Calibri" w:eastAsia="Calibri" w:hAnsi="Calibri" w:cs="Times New Roman"/>
          <w:sz w:val="22"/>
          <w:szCs w:val="22"/>
          <w:lang w:val="en-GB"/>
        </w:rPr>
        <w:t>Dear Parents/Carers,</w:t>
      </w:r>
    </w:p>
    <w:p w14:paraId="24182A6F" w14:textId="7496C23F" w:rsidR="00DA0276" w:rsidRPr="00950FB7" w:rsidRDefault="0086177D" w:rsidP="00DA0276">
      <w:pPr>
        <w:rPr>
          <w:rFonts w:ascii="Calibri" w:eastAsia="Calibri" w:hAnsi="Calibri" w:cs="Times New Roman"/>
          <w:sz w:val="22"/>
          <w:szCs w:val="22"/>
        </w:rPr>
      </w:pPr>
      <w:r w:rsidRPr="00950FB7">
        <w:rPr>
          <w:rFonts w:ascii="Calibri" w:eastAsia="Calibri" w:hAnsi="Calibri" w:cs="Times New Roman"/>
          <w:sz w:val="22"/>
          <w:szCs w:val="22"/>
        </w:rPr>
        <w:t>Following the government announcement, we are very much looking forward to welcoming all of the children back to school in September on Monday 7</w:t>
      </w:r>
      <w:r w:rsidRPr="00950FB7">
        <w:rPr>
          <w:rFonts w:ascii="Calibri" w:eastAsia="Calibri" w:hAnsi="Calibri" w:cs="Times New Roman"/>
          <w:sz w:val="22"/>
          <w:szCs w:val="22"/>
          <w:vertAlign w:val="superscript"/>
        </w:rPr>
        <w:t>th</w:t>
      </w:r>
      <w:r w:rsidRPr="00950FB7">
        <w:rPr>
          <w:rFonts w:ascii="Calibri" w:eastAsia="Calibri" w:hAnsi="Calibri" w:cs="Times New Roman"/>
          <w:sz w:val="22"/>
          <w:szCs w:val="22"/>
        </w:rPr>
        <w:t xml:space="preserve"> September</w:t>
      </w:r>
      <w:r w:rsidR="006839FB" w:rsidRPr="00950FB7">
        <w:rPr>
          <w:rFonts w:ascii="Calibri" w:eastAsia="Calibri" w:hAnsi="Calibri" w:cs="Times New Roman"/>
          <w:sz w:val="22"/>
          <w:szCs w:val="22"/>
        </w:rPr>
        <w:t>,</w:t>
      </w:r>
      <w:r w:rsidRPr="00950FB7">
        <w:rPr>
          <w:rFonts w:ascii="Calibri" w:eastAsia="Calibri" w:hAnsi="Calibri" w:cs="Times New Roman"/>
          <w:sz w:val="22"/>
          <w:szCs w:val="22"/>
        </w:rPr>
        <w:t xml:space="preserve"> if at the time the government and scientific advice still deem it safe to do so. </w:t>
      </w:r>
      <w:r w:rsidR="006839FB" w:rsidRPr="00950FB7">
        <w:rPr>
          <w:rFonts w:ascii="Calibri" w:eastAsia="Calibri" w:hAnsi="Calibri" w:cs="Times New Roman"/>
          <w:sz w:val="22"/>
          <w:szCs w:val="22"/>
        </w:rPr>
        <w:t xml:space="preserve">Any changes or additional information will be communicated with you during the week commencing </w:t>
      </w:r>
      <w:r w:rsidR="007C25C7">
        <w:rPr>
          <w:rFonts w:ascii="Calibri" w:eastAsia="Calibri" w:hAnsi="Calibri" w:cs="Times New Roman"/>
          <w:sz w:val="22"/>
          <w:szCs w:val="22"/>
        </w:rPr>
        <w:t xml:space="preserve">Monday </w:t>
      </w:r>
      <w:r w:rsidR="006839FB" w:rsidRPr="00950FB7">
        <w:rPr>
          <w:rFonts w:ascii="Calibri" w:eastAsia="Calibri" w:hAnsi="Calibri" w:cs="Times New Roman"/>
          <w:sz w:val="22"/>
          <w:szCs w:val="22"/>
        </w:rPr>
        <w:t>2</w:t>
      </w:r>
      <w:r w:rsidR="006839FB" w:rsidRPr="00950FB7">
        <w:rPr>
          <w:rFonts w:ascii="Calibri" w:eastAsia="Calibri" w:hAnsi="Calibri" w:cs="Times New Roman"/>
          <w:sz w:val="22"/>
          <w:szCs w:val="22"/>
          <w:vertAlign w:val="superscript"/>
        </w:rPr>
        <w:t>nd</w:t>
      </w:r>
      <w:r w:rsidR="006839FB" w:rsidRPr="00950FB7">
        <w:rPr>
          <w:rFonts w:ascii="Calibri" w:eastAsia="Calibri" w:hAnsi="Calibri" w:cs="Times New Roman"/>
          <w:sz w:val="22"/>
          <w:szCs w:val="22"/>
        </w:rPr>
        <w:t xml:space="preserve"> September. To open fully, w</w:t>
      </w:r>
      <w:r w:rsidRPr="00950FB7">
        <w:rPr>
          <w:rFonts w:ascii="Calibri" w:eastAsia="Calibri" w:hAnsi="Calibri" w:cs="Times New Roman"/>
          <w:sz w:val="22"/>
          <w:szCs w:val="22"/>
        </w:rPr>
        <w:t xml:space="preserve">e </w:t>
      </w:r>
      <w:r w:rsidR="006839FB" w:rsidRPr="00950FB7">
        <w:rPr>
          <w:rFonts w:ascii="Calibri" w:eastAsia="Calibri" w:hAnsi="Calibri" w:cs="Times New Roman"/>
          <w:sz w:val="22"/>
          <w:szCs w:val="22"/>
        </w:rPr>
        <w:t xml:space="preserve">have carefully considered </w:t>
      </w:r>
      <w:r w:rsidR="00C3432B" w:rsidRPr="00950FB7">
        <w:rPr>
          <w:rFonts w:ascii="Calibri" w:eastAsia="Calibri" w:hAnsi="Calibri" w:cs="Times New Roman"/>
          <w:sz w:val="22"/>
          <w:szCs w:val="22"/>
        </w:rPr>
        <w:t xml:space="preserve">safety measures and guidelines to continue to keep children and staff safe and </w:t>
      </w:r>
      <w:proofErr w:type="spellStart"/>
      <w:r w:rsidR="00C3432B" w:rsidRPr="00950FB7">
        <w:rPr>
          <w:rFonts w:ascii="Calibri" w:eastAsia="Calibri" w:hAnsi="Calibri" w:cs="Times New Roman"/>
          <w:sz w:val="22"/>
          <w:szCs w:val="22"/>
        </w:rPr>
        <w:t>minimise</w:t>
      </w:r>
      <w:proofErr w:type="spellEnd"/>
      <w:r w:rsidR="00C3432B" w:rsidRPr="00950FB7">
        <w:rPr>
          <w:rFonts w:ascii="Calibri" w:eastAsia="Calibri" w:hAnsi="Calibri" w:cs="Times New Roman"/>
          <w:sz w:val="22"/>
          <w:szCs w:val="22"/>
        </w:rPr>
        <w:t xml:space="preserve"> risk of infection. </w:t>
      </w:r>
    </w:p>
    <w:p w14:paraId="4C8DB2D6" w14:textId="77777777" w:rsidR="00C3432B" w:rsidRPr="00950FB7" w:rsidRDefault="00C3432B" w:rsidP="00DA0276">
      <w:pPr>
        <w:rPr>
          <w:rFonts w:ascii="Calibri" w:eastAsia="Calibri" w:hAnsi="Calibri" w:cs="Times New Roman"/>
          <w:sz w:val="22"/>
          <w:szCs w:val="22"/>
        </w:rPr>
      </w:pPr>
    </w:p>
    <w:p w14:paraId="0B397783" w14:textId="3D2D49D0" w:rsidR="00DA0276" w:rsidRDefault="00865D81" w:rsidP="00DA0276">
      <w:pPr>
        <w:rPr>
          <w:rFonts w:ascii="Calibri" w:eastAsia="Calibri" w:hAnsi="Calibri" w:cs="Times New Roman"/>
          <w:sz w:val="22"/>
          <w:szCs w:val="22"/>
        </w:rPr>
      </w:pPr>
      <w:r w:rsidRPr="00950FB7">
        <w:rPr>
          <w:rFonts w:ascii="Calibri" w:eastAsia="Calibri" w:hAnsi="Calibri" w:cs="Times New Roman"/>
          <w:b/>
          <w:sz w:val="22"/>
          <w:szCs w:val="22"/>
          <w:u w:val="single"/>
        </w:rPr>
        <w:t>Who</w:t>
      </w:r>
      <w:r w:rsidR="00C3432B" w:rsidRPr="00950FB7">
        <w:rPr>
          <w:rFonts w:ascii="Calibri" w:eastAsia="Calibri" w:hAnsi="Calibri" w:cs="Times New Roman"/>
          <w:b/>
          <w:sz w:val="22"/>
          <w:szCs w:val="22"/>
          <w:u w:val="single"/>
        </w:rPr>
        <w:t xml:space="preserve"> can attend and how will it be arranged</w:t>
      </w:r>
      <w:r w:rsidRPr="00950FB7">
        <w:rPr>
          <w:rFonts w:ascii="Calibri" w:eastAsia="Calibri" w:hAnsi="Calibri" w:cs="Times New Roman"/>
          <w:b/>
          <w:sz w:val="22"/>
          <w:szCs w:val="22"/>
          <w:u w:val="single"/>
        </w:rPr>
        <w:t>?</w:t>
      </w:r>
      <w:r w:rsidR="00DA0276" w:rsidRPr="00950FB7">
        <w:rPr>
          <w:rFonts w:ascii="Calibri" w:eastAsia="Calibri" w:hAnsi="Calibri" w:cs="Times New Roman"/>
          <w:sz w:val="22"/>
          <w:szCs w:val="22"/>
        </w:rPr>
        <w:t xml:space="preserve"> </w:t>
      </w:r>
    </w:p>
    <w:p w14:paraId="4752356C" w14:textId="77777777" w:rsidR="001B092F" w:rsidRPr="00950FB7" w:rsidRDefault="001B092F" w:rsidP="00DA0276">
      <w:pPr>
        <w:rPr>
          <w:rFonts w:ascii="Calibri" w:eastAsia="Calibri" w:hAnsi="Calibri" w:cs="Times New Roman"/>
          <w:sz w:val="22"/>
          <w:szCs w:val="22"/>
        </w:rPr>
      </w:pPr>
    </w:p>
    <w:p w14:paraId="0D758011" w14:textId="2C04C547" w:rsidR="00C3432B" w:rsidRPr="00950FB7" w:rsidRDefault="00C3432B" w:rsidP="00DA0276">
      <w:pPr>
        <w:rPr>
          <w:rFonts w:ascii="Calibri" w:eastAsia="Calibri" w:hAnsi="Calibri" w:cs="Times New Roman"/>
          <w:sz w:val="22"/>
          <w:szCs w:val="22"/>
        </w:rPr>
      </w:pPr>
      <w:r w:rsidRPr="00950FB7">
        <w:rPr>
          <w:rFonts w:ascii="Calibri" w:eastAsia="Calibri" w:hAnsi="Calibri" w:cs="Times New Roman"/>
          <w:sz w:val="22"/>
          <w:szCs w:val="22"/>
        </w:rPr>
        <w:t>We will open to all children on Monday 7</w:t>
      </w:r>
      <w:r w:rsidRPr="00950FB7">
        <w:rPr>
          <w:rFonts w:ascii="Calibri" w:eastAsia="Calibri" w:hAnsi="Calibri" w:cs="Times New Roman"/>
          <w:sz w:val="22"/>
          <w:szCs w:val="22"/>
          <w:vertAlign w:val="superscript"/>
        </w:rPr>
        <w:t>th</w:t>
      </w:r>
      <w:r w:rsidRPr="00950FB7">
        <w:rPr>
          <w:rFonts w:ascii="Calibri" w:eastAsia="Calibri" w:hAnsi="Calibri" w:cs="Times New Roman"/>
          <w:sz w:val="22"/>
          <w:szCs w:val="22"/>
        </w:rPr>
        <w:t xml:space="preserve"> September. The government guidelines released </w:t>
      </w:r>
      <w:r w:rsidR="00B347C4">
        <w:rPr>
          <w:rFonts w:ascii="Calibri" w:eastAsia="Calibri" w:hAnsi="Calibri" w:cs="Times New Roman"/>
          <w:sz w:val="22"/>
          <w:szCs w:val="22"/>
        </w:rPr>
        <w:t xml:space="preserve">states </w:t>
      </w:r>
      <w:r w:rsidRPr="00950FB7">
        <w:rPr>
          <w:rFonts w:ascii="Calibri" w:eastAsia="Calibri" w:hAnsi="Calibri" w:cs="Times New Roman"/>
          <w:sz w:val="22"/>
          <w:szCs w:val="22"/>
        </w:rPr>
        <w:t>that attendance is expected by all children unles</w:t>
      </w:r>
      <w:r w:rsidR="00313B1A">
        <w:rPr>
          <w:rFonts w:ascii="Calibri" w:eastAsia="Calibri" w:hAnsi="Calibri" w:cs="Times New Roman"/>
          <w:sz w:val="22"/>
          <w:szCs w:val="22"/>
        </w:rPr>
        <w:t>s a child is advised to continue to shield by medical professionals</w:t>
      </w:r>
      <w:r w:rsidRPr="00950FB7">
        <w:rPr>
          <w:rFonts w:ascii="Calibri" w:eastAsia="Calibri" w:hAnsi="Calibri" w:cs="Times New Roman"/>
          <w:sz w:val="22"/>
          <w:szCs w:val="22"/>
        </w:rPr>
        <w:t xml:space="preserve"> – we will follow government </w:t>
      </w:r>
      <w:r w:rsidR="00B347C4">
        <w:rPr>
          <w:rFonts w:ascii="Calibri" w:eastAsia="Calibri" w:hAnsi="Calibri" w:cs="Times New Roman"/>
          <w:sz w:val="22"/>
          <w:szCs w:val="22"/>
        </w:rPr>
        <w:t xml:space="preserve">guidelines </w:t>
      </w:r>
      <w:r w:rsidRPr="00950FB7">
        <w:rPr>
          <w:rFonts w:ascii="Calibri" w:eastAsia="Calibri" w:hAnsi="Calibri" w:cs="Times New Roman"/>
          <w:sz w:val="22"/>
          <w:szCs w:val="22"/>
        </w:rPr>
        <w:t>released for attendance</w:t>
      </w:r>
      <w:r w:rsidR="00B347C4">
        <w:rPr>
          <w:rFonts w:ascii="Calibri" w:eastAsia="Calibri" w:hAnsi="Calibri" w:cs="Times New Roman"/>
          <w:sz w:val="22"/>
          <w:szCs w:val="22"/>
        </w:rPr>
        <w:t xml:space="preserve"> and work with parents to alleviate concerns or worries about the return</w:t>
      </w:r>
      <w:r w:rsidRPr="00950FB7">
        <w:rPr>
          <w:rFonts w:ascii="Calibri" w:eastAsia="Calibri" w:hAnsi="Calibri" w:cs="Times New Roman"/>
          <w:sz w:val="22"/>
          <w:szCs w:val="22"/>
        </w:rPr>
        <w:t xml:space="preserve">. </w:t>
      </w:r>
      <w:r w:rsidR="00DC37F0">
        <w:rPr>
          <w:rFonts w:ascii="Calibri" w:eastAsia="Calibri" w:hAnsi="Calibri" w:cs="Times New Roman"/>
          <w:sz w:val="22"/>
          <w:szCs w:val="22"/>
        </w:rPr>
        <w:t>Initially, we will be open to children for normal school hours</w:t>
      </w:r>
      <w:r w:rsidR="00B90300">
        <w:rPr>
          <w:rFonts w:ascii="Calibri" w:eastAsia="Calibri" w:hAnsi="Calibri" w:cs="Times New Roman"/>
          <w:sz w:val="22"/>
          <w:szCs w:val="22"/>
        </w:rPr>
        <w:t>, 8.45</w:t>
      </w:r>
      <w:r w:rsidR="007C25C7">
        <w:rPr>
          <w:rFonts w:ascii="Calibri" w:eastAsia="Calibri" w:hAnsi="Calibri" w:cs="Times New Roman"/>
          <w:sz w:val="22"/>
          <w:szCs w:val="22"/>
        </w:rPr>
        <w:t>am</w:t>
      </w:r>
      <w:r w:rsidR="00B90300">
        <w:rPr>
          <w:rFonts w:ascii="Calibri" w:eastAsia="Calibri" w:hAnsi="Calibri" w:cs="Times New Roman"/>
          <w:sz w:val="22"/>
          <w:szCs w:val="22"/>
        </w:rPr>
        <w:t xml:space="preserve"> – 3.15</w:t>
      </w:r>
      <w:r w:rsidR="007C25C7">
        <w:rPr>
          <w:rFonts w:ascii="Calibri" w:eastAsia="Calibri" w:hAnsi="Calibri" w:cs="Times New Roman"/>
          <w:sz w:val="22"/>
          <w:szCs w:val="22"/>
        </w:rPr>
        <w:t>pm. At this time, we can only offer breakfast club starting at 7.45am in the school hall for children of working parents only – this must be booked</w:t>
      </w:r>
      <w:r w:rsidR="001B092F">
        <w:rPr>
          <w:rFonts w:ascii="Calibri" w:eastAsia="Calibri" w:hAnsi="Calibri" w:cs="Times New Roman"/>
          <w:sz w:val="22"/>
          <w:szCs w:val="22"/>
        </w:rPr>
        <w:t xml:space="preserve"> via the school office</w:t>
      </w:r>
      <w:r w:rsidR="007C25C7">
        <w:rPr>
          <w:rFonts w:ascii="Calibri" w:eastAsia="Calibri" w:hAnsi="Calibri" w:cs="Times New Roman"/>
          <w:sz w:val="22"/>
          <w:szCs w:val="22"/>
        </w:rPr>
        <w:t xml:space="preserve">, you cannot just turn up. </w:t>
      </w:r>
      <w:r w:rsidR="001B092F">
        <w:rPr>
          <w:rFonts w:ascii="Calibri" w:eastAsia="Calibri" w:hAnsi="Calibri" w:cs="Times New Roman"/>
          <w:sz w:val="22"/>
          <w:szCs w:val="22"/>
        </w:rPr>
        <w:t>At present, there will be no after school club, w</w:t>
      </w:r>
      <w:r w:rsidR="007C25C7">
        <w:rPr>
          <w:rFonts w:ascii="Calibri" w:eastAsia="Calibri" w:hAnsi="Calibri" w:cs="Times New Roman"/>
          <w:sz w:val="22"/>
          <w:szCs w:val="22"/>
        </w:rPr>
        <w:t>e will review this at October half term and keep you informed of developments.</w:t>
      </w:r>
    </w:p>
    <w:p w14:paraId="0D5B2BB5" w14:textId="77777777" w:rsidR="00C3432B" w:rsidRPr="00950FB7" w:rsidRDefault="00C3432B" w:rsidP="00DA0276">
      <w:pPr>
        <w:rPr>
          <w:rFonts w:ascii="Calibri" w:eastAsia="Calibri" w:hAnsi="Calibri" w:cs="Times New Roman"/>
          <w:sz w:val="22"/>
          <w:szCs w:val="22"/>
        </w:rPr>
      </w:pPr>
    </w:p>
    <w:p w14:paraId="64EE5821" w14:textId="26B7D49D" w:rsidR="00950FB7" w:rsidRPr="00950FB7" w:rsidRDefault="00C3432B" w:rsidP="00C3432B">
      <w:pPr>
        <w:rPr>
          <w:rFonts w:asciiTheme="majorHAnsi" w:eastAsia="Calibri" w:hAnsiTheme="majorHAnsi" w:cstheme="majorHAnsi"/>
          <w:sz w:val="22"/>
          <w:szCs w:val="22"/>
        </w:rPr>
      </w:pPr>
      <w:r w:rsidRPr="00950FB7">
        <w:rPr>
          <w:rFonts w:asciiTheme="majorHAnsi" w:eastAsia="Calibri" w:hAnsiTheme="majorHAnsi" w:cstheme="majorHAnsi"/>
          <w:sz w:val="22"/>
          <w:szCs w:val="22"/>
        </w:rPr>
        <w:t xml:space="preserve">Year groups will be taught as whole classes and </w:t>
      </w:r>
      <w:proofErr w:type="spellStart"/>
      <w:r w:rsidRPr="00950FB7">
        <w:rPr>
          <w:rFonts w:asciiTheme="majorHAnsi" w:eastAsia="Calibri" w:hAnsiTheme="majorHAnsi" w:cstheme="majorHAnsi"/>
          <w:sz w:val="22"/>
          <w:szCs w:val="22"/>
        </w:rPr>
        <w:t>organised</w:t>
      </w:r>
      <w:proofErr w:type="spellEnd"/>
      <w:r w:rsidRPr="00950FB7">
        <w:rPr>
          <w:rFonts w:asciiTheme="majorHAnsi" w:eastAsia="Calibri" w:hAnsiTheme="majorHAnsi" w:cstheme="majorHAnsi"/>
          <w:sz w:val="22"/>
          <w:szCs w:val="22"/>
        </w:rPr>
        <w:t xml:space="preserve"> into bubbles with other year groups.</w:t>
      </w:r>
    </w:p>
    <w:p w14:paraId="14A5AEA5" w14:textId="08EC817F" w:rsidR="00950FB7" w:rsidRPr="00950FB7" w:rsidRDefault="00950FB7" w:rsidP="00950FB7">
      <w:pPr>
        <w:pStyle w:val="ListParagraph"/>
        <w:numPr>
          <w:ilvl w:val="0"/>
          <w:numId w:val="16"/>
        </w:numPr>
        <w:rPr>
          <w:rFonts w:asciiTheme="majorHAnsi" w:eastAsia="Calibri" w:hAnsiTheme="majorHAnsi" w:cstheme="majorHAnsi"/>
        </w:rPr>
      </w:pPr>
      <w:r w:rsidRPr="00950FB7">
        <w:rPr>
          <w:rFonts w:asciiTheme="majorHAnsi" w:eastAsia="Calibri" w:hAnsiTheme="majorHAnsi" w:cstheme="majorHAnsi"/>
        </w:rPr>
        <w:t>Bubble 1 – Nursery, Reception and Year 1</w:t>
      </w:r>
    </w:p>
    <w:p w14:paraId="0B75F3B7" w14:textId="22EE75AF" w:rsidR="00950FB7" w:rsidRPr="00950FB7" w:rsidRDefault="00950FB7" w:rsidP="00950FB7">
      <w:pPr>
        <w:pStyle w:val="ListParagraph"/>
        <w:numPr>
          <w:ilvl w:val="0"/>
          <w:numId w:val="16"/>
        </w:numPr>
        <w:rPr>
          <w:rFonts w:asciiTheme="majorHAnsi" w:eastAsia="Calibri" w:hAnsiTheme="majorHAnsi" w:cstheme="majorHAnsi"/>
        </w:rPr>
      </w:pPr>
      <w:r w:rsidRPr="00950FB7">
        <w:rPr>
          <w:rFonts w:asciiTheme="majorHAnsi" w:eastAsia="Calibri" w:hAnsiTheme="majorHAnsi" w:cstheme="majorHAnsi"/>
        </w:rPr>
        <w:lastRenderedPageBreak/>
        <w:t>Bubble 2 – Year 2, 3, 4</w:t>
      </w:r>
    </w:p>
    <w:p w14:paraId="11D529CA" w14:textId="4A2ABB2C" w:rsidR="00950FB7" w:rsidRPr="00950FB7" w:rsidRDefault="00950FB7" w:rsidP="00950FB7">
      <w:pPr>
        <w:pStyle w:val="ListParagraph"/>
        <w:numPr>
          <w:ilvl w:val="0"/>
          <w:numId w:val="16"/>
        </w:numPr>
        <w:rPr>
          <w:rFonts w:asciiTheme="majorHAnsi" w:eastAsia="Calibri" w:hAnsiTheme="majorHAnsi" w:cstheme="majorHAnsi"/>
        </w:rPr>
      </w:pPr>
      <w:r w:rsidRPr="00950FB7">
        <w:rPr>
          <w:rFonts w:asciiTheme="majorHAnsi" w:eastAsia="Calibri" w:hAnsiTheme="majorHAnsi" w:cstheme="majorHAnsi"/>
        </w:rPr>
        <w:t>Bubble 3 – 5, 6</w:t>
      </w:r>
    </w:p>
    <w:p w14:paraId="74D52F88" w14:textId="7E573AEF" w:rsidR="00950FB7" w:rsidRDefault="00950FB7" w:rsidP="00C3432B">
      <w:pPr>
        <w:rPr>
          <w:rFonts w:asciiTheme="majorHAnsi" w:eastAsia="Calibri" w:hAnsiTheme="majorHAnsi" w:cstheme="majorHAnsi"/>
          <w:sz w:val="22"/>
          <w:szCs w:val="22"/>
        </w:rPr>
      </w:pPr>
      <w:r w:rsidRPr="00950FB7">
        <w:rPr>
          <w:rFonts w:asciiTheme="majorHAnsi" w:hAnsiTheme="majorHAnsi" w:cstheme="majorHAnsi"/>
          <w:sz w:val="22"/>
          <w:szCs w:val="22"/>
        </w:rPr>
        <w:t>Children in the bubbles will</w:t>
      </w:r>
      <w:r w:rsidR="001B092F">
        <w:rPr>
          <w:rFonts w:asciiTheme="majorHAnsi" w:hAnsiTheme="majorHAnsi" w:cstheme="majorHAnsi"/>
          <w:sz w:val="22"/>
          <w:szCs w:val="22"/>
        </w:rPr>
        <w:t xml:space="preserve"> not mix regularly and will</w:t>
      </w:r>
      <w:r w:rsidRPr="00950FB7">
        <w:rPr>
          <w:rFonts w:asciiTheme="majorHAnsi" w:hAnsiTheme="majorHAnsi" w:cstheme="majorHAnsi"/>
          <w:sz w:val="22"/>
          <w:szCs w:val="22"/>
        </w:rPr>
        <w:t xml:space="preserve"> only</w:t>
      </w:r>
      <w:r w:rsidR="001B092F">
        <w:rPr>
          <w:rFonts w:asciiTheme="majorHAnsi" w:hAnsiTheme="majorHAnsi" w:cstheme="majorHAnsi"/>
          <w:sz w:val="22"/>
          <w:szCs w:val="22"/>
        </w:rPr>
        <w:t xml:space="preserve"> share</w:t>
      </w:r>
      <w:r w:rsidRPr="00950FB7">
        <w:rPr>
          <w:rFonts w:asciiTheme="majorHAnsi" w:hAnsiTheme="majorHAnsi" w:cstheme="majorHAnsi"/>
          <w:sz w:val="22"/>
          <w:szCs w:val="22"/>
        </w:rPr>
        <w:t xml:space="preserve"> </w:t>
      </w:r>
      <w:r w:rsidR="001B092F" w:rsidRPr="00950FB7">
        <w:rPr>
          <w:rFonts w:asciiTheme="majorHAnsi" w:hAnsiTheme="majorHAnsi" w:cstheme="majorHAnsi"/>
          <w:sz w:val="22"/>
          <w:szCs w:val="22"/>
        </w:rPr>
        <w:t xml:space="preserve">outside </w:t>
      </w:r>
      <w:r w:rsidRPr="00950FB7">
        <w:rPr>
          <w:rFonts w:asciiTheme="majorHAnsi" w:hAnsiTheme="majorHAnsi" w:cstheme="majorHAnsi"/>
          <w:sz w:val="22"/>
          <w:szCs w:val="22"/>
        </w:rPr>
        <w:t>spaces</w:t>
      </w:r>
      <w:r w:rsidR="001B092F">
        <w:rPr>
          <w:rFonts w:asciiTheme="majorHAnsi" w:hAnsiTheme="majorHAnsi" w:cstheme="majorHAnsi"/>
          <w:sz w:val="22"/>
          <w:szCs w:val="22"/>
        </w:rPr>
        <w:t>, which will be split to keep classes separate</w:t>
      </w:r>
      <w:r w:rsidRPr="00950FB7">
        <w:rPr>
          <w:rFonts w:asciiTheme="majorHAnsi" w:hAnsiTheme="majorHAnsi" w:cstheme="majorHAnsi"/>
          <w:sz w:val="22"/>
          <w:szCs w:val="22"/>
        </w:rPr>
        <w:t xml:space="preserve"> but </w:t>
      </w:r>
      <w:r w:rsidR="001B092F" w:rsidRPr="00950FB7">
        <w:rPr>
          <w:rFonts w:asciiTheme="majorHAnsi" w:hAnsiTheme="majorHAnsi" w:cstheme="majorHAnsi"/>
          <w:sz w:val="22"/>
          <w:szCs w:val="22"/>
        </w:rPr>
        <w:t xml:space="preserve">where required </w:t>
      </w:r>
      <w:r w:rsidRPr="00950FB7">
        <w:rPr>
          <w:rFonts w:asciiTheme="majorHAnsi" w:hAnsiTheme="majorHAnsi" w:cstheme="majorHAnsi"/>
          <w:sz w:val="22"/>
          <w:szCs w:val="22"/>
        </w:rPr>
        <w:t xml:space="preserve">staff can cross year groups </w:t>
      </w:r>
      <w:r w:rsidR="001B092F">
        <w:rPr>
          <w:rFonts w:asciiTheme="majorHAnsi" w:hAnsiTheme="majorHAnsi" w:cstheme="majorHAnsi"/>
          <w:sz w:val="22"/>
          <w:szCs w:val="22"/>
        </w:rPr>
        <w:t>with</w:t>
      </w:r>
      <w:r w:rsidRPr="00950FB7">
        <w:rPr>
          <w:rFonts w:asciiTheme="majorHAnsi" w:hAnsiTheme="majorHAnsi" w:cstheme="majorHAnsi"/>
          <w:sz w:val="22"/>
          <w:szCs w:val="22"/>
        </w:rPr>
        <w:t>in</w:t>
      </w:r>
      <w:r w:rsidR="001B092F">
        <w:rPr>
          <w:rFonts w:asciiTheme="majorHAnsi" w:hAnsiTheme="majorHAnsi" w:cstheme="majorHAnsi"/>
          <w:sz w:val="22"/>
          <w:szCs w:val="22"/>
        </w:rPr>
        <w:t xml:space="preserve"> their</w:t>
      </w:r>
      <w:r w:rsidRPr="00950FB7">
        <w:rPr>
          <w:rFonts w:asciiTheme="majorHAnsi" w:hAnsiTheme="majorHAnsi" w:cstheme="majorHAnsi"/>
          <w:sz w:val="22"/>
          <w:szCs w:val="22"/>
        </w:rPr>
        <w:t xml:space="preserve"> bubbles to fulfill their role if needed. Children and staff members will not mix across bubbles and movement around the school will be limited.</w:t>
      </w:r>
      <w:r w:rsidR="00C3432B" w:rsidRPr="00950FB7">
        <w:rPr>
          <w:rFonts w:asciiTheme="majorHAnsi" w:eastAsia="Calibri" w:hAnsiTheme="majorHAnsi" w:cstheme="majorHAnsi"/>
          <w:sz w:val="22"/>
          <w:szCs w:val="22"/>
        </w:rPr>
        <w:t xml:space="preserve"> </w:t>
      </w:r>
    </w:p>
    <w:p w14:paraId="12B51199" w14:textId="77777777" w:rsidR="00950FB7" w:rsidRPr="00950FB7" w:rsidRDefault="00950FB7" w:rsidP="00C3432B">
      <w:pPr>
        <w:rPr>
          <w:rFonts w:asciiTheme="majorHAnsi" w:eastAsia="Calibri" w:hAnsiTheme="majorHAnsi" w:cstheme="majorHAnsi"/>
          <w:sz w:val="22"/>
          <w:szCs w:val="22"/>
        </w:rPr>
      </w:pPr>
    </w:p>
    <w:p w14:paraId="6C3F67D1" w14:textId="0EA09273" w:rsidR="00950FB7" w:rsidRDefault="00950FB7" w:rsidP="00C3432B">
      <w:pPr>
        <w:rPr>
          <w:rFonts w:asciiTheme="majorHAnsi" w:eastAsia="Calibri" w:hAnsiTheme="majorHAnsi" w:cstheme="majorHAnsi"/>
          <w:sz w:val="22"/>
          <w:szCs w:val="22"/>
        </w:rPr>
      </w:pPr>
      <w:r w:rsidRPr="00950FB7">
        <w:rPr>
          <w:rFonts w:asciiTheme="majorHAnsi" w:eastAsia="Calibri" w:hAnsiTheme="majorHAnsi" w:cstheme="majorHAnsi"/>
          <w:sz w:val="22"/>
          <w:szCs w:val="22"/>
        </w:rPr>
        <w:t xml:space="preserve">Desks will be </w:t>
      </w:r>
      <w:proofErr w:type="spellStart"/>
      <w:r w:rsidRPr="00950FB7">
        <w:rPr>
          <w:rFonts w:asciiTheme="majorHAnsi" w:eastAsia="Calibri" w:hAnsiTheme="majorHAnsi" w:cstheme="majorHAnsi"/>
          <w:sz w:val="22"/>
          <w:szCs w:val="22"/>
        </w:rPr>
        <w:t>organised</w:t>
      </w:r>
      <w:proofErr w:type="spellEnd"/>
      <w:r w:rsidRPr="00950FB7">
        <w:rPr>
          <w:rFonts w:asciiTheme="majorHAnsi" w:eastAsia="Calibri" w:hAnsiTheme="majorHAnsi" w:cstheme="majorHAnsi"/>
          <w:sz w:val="22"/>
          <w:szCs w:val="22"/>
        </w:rPr>
        <w:t xml:space="preserve"> in rows so children are not facing each other and children will be provided with </w:t>
      </w:r>
      <w:r w:rsidR="00C3432B" w:rsidRPr="00950FB7">
        <w:rPr>
          <w:rFonts w:asciiTheme="majorHAnsi" w:eastAsia="Calibri" w:hAnsiTheme="majorHAnsi" w:cstheme="majorHAnsi"/>
          <w:sz w:val="22"/>
          <w:szCs w:val="22"/>
        </w:rPr>
        <w:t xml:space="preserve">a labelled </w:t>
      </w:r>
      <w:r w:rsidRPr="00950FB7">
        <w:rPr>
          <w:rFonts w:asciiTheme="majorHAnsi" w:eastAsia="Calibri" w:hAnsiTheme="majorHAnsi" w:cstheme="majorHAnsi"/>
          <w:sz w:val="22"/>
          <w:szCs w:val="22"/>
        </w:rPr>
        <w:t xml:space="preserve">seat and have their own stationary provided for them. </w:t>
      </w:r>
    </w:p>
    <w:p w14:paraId="30A7069A" w14:textId="77777777" w:rsidR="00950FB7" w:rsidRPr="00950FB7" w:rsidRDefault="00950FB7" w:rsidP="00C3432B">
      <w:pPr>
        <w:rPr>
          <w:rFonts w:asciiTheme="majorHAnsi" w:eastAsia="Calibri" w:hAnsiTheme="majorHAnsi" w:cstheme="majorHAnsi"/>
          <w:sz w:val="22"/>
          <w:szCs w:val="22"/>
        </w:rPr>
      </w:pPr>
    </w:p>
    <w:p w14:paraId="411EFEA6" w14:textId="41DC4175" w:rsidR="001B092F" w:rsidRDefault="00950FB7" w:rsidP="0099161E">
      <w:pPr>
        <w:spacing w:after="160" w:line="259" w:lineRule="auto"/>
        <w:rPr>
          <w:rFonts w:asciiTheme="majorHAnsi" w:eastAsia="Calibri" w:hAnsiTheme="majorHAnsi" w:cstheme="majorHAnsi"/>
          <w:sz w:val="22"/>
          <w:szCs w:val="22"/>
        </w:rPr>
      </w:pPr>
      <w:r w:rsidRPr="00950FB7">
        <w:rPr>
          <w:rFonts w:asciiTheme="majorHAnsi" w:eastAsia="Calibri" w:hAnsiTheme="majorHAnsi" w:cstheme="majorHAnsi"/>
          <w:sz w:val="22"/>
          <w:szCs w:val="22"/>
        </w:rPr>
        <w:t>Break times and lunchtimes will be staggered and bubbles will be given allocated outdoor spaces to use during these times. We will be offering a fruit snack at playtime</w:t>
      </w:r>
      <w:r w:rsidR="00200BDC">
        <w:rPr>
          <w:rFonts w:asciiTheme="majorHAnsi" w:eastAsia="Calibri" w:hAnsiTheme="majorHAnsi" w:cstheme="majorHAnsi"/>
          <w:sz w:val="22"/>
          <w:szCs w:val="22"/>
        </w:rPr>
        <w:t xml:space="preserve"> for Key stage 1 as normal. </w:t>
      </w:r>
      <w:r w:rsidR="001B092F" w:rsidRPr="001B092F">
        <w:rPr>
          <w:rFonts w:asciiTheme="majorHAnsi" w:eastAsia="Calibri" w:hAnsiTheme="majorHAnsi" w:cstheme="majorHAnsi"/>
          <w:sz w:val="22"/>
          <w:szCs w:val="22"/>
        </w:rPr>
        <w:t>Your child is welcome to bring a snack themselves but again</w:t>
      </w:r>
      <w:r w:rsidR="001B092F">
        <w:rPr>
          <w:rFonts w:asciiTheme="majorHAnsi" w:eastAsia="Calibri" w:hAnsiTheme="majorHAnsi" w:cstheme="majorHAnsi"/>
          <w:sz w:val="22"/>
          <w:szCs w:val="22"/>
        </w:rPr>
        <w:t xml:space="preserve"> please in disposable packaging if possible. Toast will be </w:t>
      </w:r>
      <w:proofErr w:type="gramStart"/>
      <w:r w:rsidR="001B092F">
        <w:rPr>
          <w:rFonts w:asciiTheme="majorHAnsi" w:eastAsia="Calibri" w:hAnsiTheme="majorHAnsi" w:cstheme="majorHAnsi"/>
          <w:sz w:val="22"/>
          <w:szCs w:val="22"/>
        </w:rPr>
        <w:t>available</w:t>
      </w:r>
      <w:r w:rsidR="00182DA5">
        <w:rPr>
          <w:rFonts w:asciiTheme="majorHAnsi" w:eastAsia="Calibri" w:hAnsiTheme="majorHAnsi" w:cstheme="majorHAnsi"/>
          <w:sz w:val="22"/>
          <w:szCs w:val="22"/>
        </w:rPr>
        <w:t>(</w:t>
      </w:r>
      <w:proofErr w:type="gramEnd"/>
      <w:r w:rsidR="00182DA5">
        <w:rPr>
          <w:rFonts w:asciiTheme="majorHAnsi" w:eastAsia="Calibri" w:hAnsiTheme="majorHAnsi" w:cstheme="majorHAnsi"/>
          <w:sz w:val="22"/>
          <w:szCs w:val="22"/>
        </w:rPr>
        <w:t>25p)</w:t>
      </w:r>
      <w:r w:rsidR="001B092F">
        <w:rPr>
          <w:rFonts w:asciiTheme="majorHAnsi" w:eastAsia="Calibri" w:hAnsiTheme="majorHAnsi" w:cstheme="majorHAnsi"/>
          <w:sz w:val="22"/>
          <w:szCs w:val="22"/>
        </w:rPr>
        <w:t xml:space="preserve"> but delivered to the bubble room if required.</w:t>
      </w:r>
    </w:p>
    <w:p w14:paraId="02302DD6" w14:textId="6D5C47A9" w:rsidR="00C3432B" w:rsidRDefault="00950FB7" w:rsidP="0099161E">
      <w:pPr>
        <w:spacing w:after="160" w:line="259" w:lineRule="auto"/>
        <w:rPr>
          <w:rFonts w:asciiTheme="majorHAnsi" w:eastAsia="Calibri" w:hAnsiTheme="majorHAnsi" w:cstheme="majorHAnsi"/>
          <w:sz w:val="22"/>
          <w:szCs w:val="22"/>
        </w:rPr>
      </w:pPr>
      <w:r>
        <w:rPr>
          <w:rFonts w:asciiTheme="majorHAnsi" w:eastAsia="Calibri" w:hAnsiTheme="majorHAnsi" w:cstheme="majorHAnsi"/>
          <w:sz w:val="22"/>
          <w:szCs w:val="22"/>
        </w:rPr>
        <w:t>Hot meals will b</w:t>
      </w:r>
      <w:r w:rsidR="001B092F">
        <w:rPr>
          <w:rFonts w:asciiTheme="majorHAnsi" w:eastAsia="Calibri" w:hAnsiTheme="majorHAnsi" w:cstheme="majorHAnsi"/>
          <w:sz w:val="22"/>
          <w:szCs w:val="22"/>
        </w:rPr>
        <w:t>e served at lunchtime as normal and bubbles will have a space to eat with their bubble class. Sandwiches will be eaten in their bubble classroom.</w:t>
      </w:r>
    </w:p>
    <w:p w14:paraId="737CEE90" w14:textId="42CBCA23" w:rsidR="001B092F" w:rsidRDefault="001B092F" w:rsidP="0099161E">
      <w:pPr>
        <w:spacing w:after="160" w:line="259" w:lineRule="auto"/>
        <w:rPr>
          <w:rFonts w:asciiTheme="majorHAnsi" w:eastAsia="Calibri" w:hAnsiTheme="majorHAnsi" w:cstheme="majorHAnsi"/>
          <w:sz w:val="22"/>
          <w:szCs w:val="22"/>
        </w:rPr>
      </w:pPr>
      <w:r>
        <w:rPr>
          <w:rFonts w:asciiTheme="majorHAnsi" w:eastAsia="Calibri" w:hAnsiTheme="majorHAnsi" w:cstheme="majorHAnsi"/>
          <w:sz w:val="22"/>
          <w:szCs w:val="22"/>
        </w:rPr>
        <w:t>Children will wash/</w:t>
      </w:r>
      <w:proofErr w:type="spellStart"/>
      <w:r>
        <w:rPr>
          <w:rFonts w:asciiTheme="majorHAnsi" w:eastAsia="Calibri" w:hAnsiTheme="majorHAnsi" w:cstheme="majorHAnsi"/>
          <w:sz w:val="22"/>
          <w:szCs w:val="22"/>
        </w:rPr>
        <w:t>sanitise</w:t>
      </w:r>
      <w:proofErr w:type="spellEnd"/>
      <w:r>
        <w:rPr>
          <w:rFonts w:asciiTheme="majorHAnsi" w:eastAsia="Calibri" w:hAnsiTheme="majorHAnsi" w:cstheme="majorHAnsi"/>
          <w:sz w:val="22"/>
          <w:szCs w:val="22"/>
        </w:rPr>
        <w:t xml:space="preserve"> their hands regularly throughout the day – on entry, at breaks, before and after eating, before home time and other times deemed appropriate by the classroom staff.</w:t>
      </w:r>
    </w:p>
    <w:p w14:paraId="1F167337" w14:textId="6459A2CF" w:rsidR="001B092F" w:rsidRDefault="001B092F" w:rsidP="0099161E">
      <w:pPr>
        <w:spacing w:after="160" w:line="259" w:lineRule="auto"/>
        <w:rPr>
          <w:rFonts w:asciiTheme="majorHAnsi" w:eastAsia="Calibri" w:hAnsiTheme="majorHAnsi" w:cstheme="majorHAnsi"/>
          <w:sz w:val="22"/>
          <w:szCs w:val="22"/>
        </w:rPr>
      </w:pPr>
      <w:r>
        <w:rPr>
          <w:rFonts w:asciiTheme="majorHAnsi" w:eastAsia="Calibri" w:hAnsiTheme="majorHAnsi" w:cstheme="majorHAnsi"/>
          <w:sz w:val="22"/>
          <w:szCs w:val="22"/>
        </w:rPr>
        <w:lastRenderedPageBreak/>
        <w:t>Enhanced cleaning of toilet areas, classroom areas and tou</w:t>
      </w:r>
      <w:r w:rsidR="001E7F7E">
        <w:rPr>
          <w:rFonts w:asciiTheme="majorHAnsi" w:eastAsia="Calibri" w:hAnsiTheme="majorHAnsi" w:cstheme="majorHAnsi"/>
          <w:sz w:val="22"/>
          <w:szCs w:val="22"/>
        </w:rPr>
        <w:t xml:space="preserve">ch points will take place daily and at intervals throughout the day – </w:t>
      </w:r>
      <w:proofErr w:type="spellStart"/>
      <w:r w:rsidR="001E7F7E">
        <w:rPr>
          <w:rFonts w:asciiTheme="majorHAnsi" w:eastAsia="Calibri" w:hAnsiTheme="majorHAnsi" w:cstheme="majorHAnsi"/>
          <w:sz w:val="22"/>
          <w:szCs w:val="22"/>
        </w:rPr>
        <w:t>e.g</w:t>
      </w:r>
      <w:proofErr w:type="spellEnd"/>
      <w:r w:rsidR="001E7F7E">
        <w:rPr>
          <w:rFonts w:asciiTheme="majorHAnsi" w:eastAsia="Calibri" w:hAnsiTheme="majorHAnsi" w:cstheme="majorHAnsi"/>
          <w:sz w:val="22"/>
          <w:szCs w:val="22"/>
        </w:rPr>
        <w:t xml:space="preserve"> before eating, after eating, </w:t>
      </w:r>
      <w:proofErr w:type="spellStart"/>
      <w:r w:rsidR="001E7F7E">
        <w:rPr>
          <w:rFonts w:asciiTheme="majorHAnsi" w:eastAsia="Calibri" w:hAnsiTheme="majorHAnsi" w:cstheme="majorHAnsi"/>
          <w:sz w:val="22"/>
          <w:szCs w:val="22"/>
        </w:rPr>
        <w:t>breaktimes</w:t>
      </w:r>
      <w:proofErr w:type="spellEnd"/>
      <w:r w:rsidR="001E7F7E">
        <w:rPr>
          <w:rFonts w:asciiTheme="majorHAnsi" w:eastAsia="Calibri" w:hAnsiTheme="majorHAnsi" w:cstheme="majorHAnsi"/>
          <w:sz w:val="22"/>
          <w:szCs w:val="22"/>
        </w:rPr>
        <w:t>.</w:t>
      </w:r>
    </w:p>
    <w:p w14:paraId="6C63AF8A" w14:textId="77777777" w:rsidR="001B092F" w:rsidRPr="00950FB7" w:rsidRDefault="001B092F" w:rsidP="0099161E">
      <w:pPr>
        <w:spacing w:after="160" w:line="259" w:lineRule="auto"/>
        <w:rPr>
          <w:rFonts w:ascii="Calibri" w:eastAsia="Calibri" w:hAnsi="Calibri" w:cs="Times New Roman"/>
          <w:b/>
          <w:sz w:val="22"/>
          <w:szCs w:val="22"/>
          <w:u w:val="single"/>
          <w:lang w:val="en-GB"/>
        </w:rPr>
      </w:pPr>
    </w:p>
    <w:p w14:paraId="57B22812" w14:textId="68B8102E" w:rsidR="00B30AA5" w:rsidRPr="00865D81" w:rsidRDefault="00865D81" w:rsidP="0099161E">
      <w:pPr>
        <w:spacing w:after="160" w:line="259" w:lineRule="auto"/>
        <w:rPr>
          <w:rFonts w:ascii="Calibri" w:eastAsia="Calibri" w:hAnsi="Calibri" w:cs="Times New Roman"/>
          <w:b/>
          <w:sz w:val="22"/>
          <w:szCs w:val="22"/>
          <w:u w:val="single"/>
          <w:lang w:val="en-GB"/>
        </w:rPr>
      </w:pPr>
      <w:r w:rsidRPr="00865D81">
        <w:rPr>
          <w:rFonts w:ascii="Calibri" w:eastAsia="Calibri" w:hAnsi="Calibri" w:cs="Times New Roman"/>
          <w:b/>
          <w:sz w:val="22"/>
          <w:szCs w:val="22"/>
          <w:u w:val="single"/>
          <w:lang w:val="en-GB"/>
        </w:rPr>
        <w:t>What will drop off and collection look like?</w:t>
      </w:r>
    </w:p>
    <w:p w14:paraId="7851A626" w14:textId="5ADBA83A" w:rsidR="00B30AA5" w:rsidRPr="00C33187" w:rsidRDefault="00B30AA5" w:rsidP="00C33187">
      <w:pPr>
        <w:rPr>
          <w:rFonts w:asciiTheme="majorHAnsi" w:eastAsia="Calibri" w:hAnsiTheme="majorHAnsi" w:cstheme="majorHAnsi"/>
          <w:sz w:val="22"/>
          <w:szCs w:val="22"/>
        </w:rPr>
      </w:pPr>
      <w:r w:rsidRPr="00C33187">
        <w:rPr>
          <w:rFonts w:ascii="Calibri" w:eastAsia="Calibri" w:hAnsi="Calibri" w:cs="Times New Roman"/>
          <w:sz w:val="22"/>
          <w:szCs w:val="22"/>
        </w:rPr>
        <w:t>Please adhere to government guidelines</w:t>
      </w:r>
      <w:r w:rsidR="00C33187" w:rsidRPr="00C33187">
        <w:rPr>
          <w:rFonts w:ascii="Calibri" w:eastAsia="Calibri" w:hAnsi="Calibri" w:cs="Times New Roman"/>
          <w:sz w:val="22"/>
          <w:szCs w:val="22"/>
        </w:rPr>
        <w:t xml:space="preserve"> on social distancing</w:t>
      </w:r>
      <w:r w:rsidRPr="00C33187">
        <w:rPr>
          <w:rFonts w:ascii="Calibri" w:eastAsia="Calibri" w:hAnsi="Calibri" w:cs="Times New Roman"/>
          <w:sz w:val="22"/>
          <w:szCs w:val="22"/>
        </w:rPr>
        <w:t xml:space="preserve"> and avoid public transport to get to</w:t>
      </w:r>
      <w:r w:rsidR="00950FB7" w:rsidRPr="00C33187">
        <w:rPr>
          <w:rFonts w:ascii="Calibri" w:eastAsia="Calibri" w:hAnsi="Calibri" w:cs="Times New Roman"/>
          <w:sz w:val="22"/>
          <w:szCs w:val="22"/>
        </w:rPr>
        <w:t xml:space="preserve"> </w:t>
      </w:r>
      <w:r w:rsidR="005B5504">
        <w:rPr>
          <w:rFonts w:ascii="Calibri" w:eastAsia="Calibri" w:hAnsi="Calibri" w:cs="Times New Roman"/>
          <w:sz w:val="22"/>
          <w:szCs w:val="22"/>
        </w:rPr>
        <w:t>school and walk where possible. P</w:t>
      </w:r>
      <w:r w:rsidR="007103A7" w:rsidRPr="00C33187">
        <w:rPr>
          <w:rFonts w:ascii="Calibri" w:eastAsia="Calibri" w:hAnsi="Calibri" w:cs="Times New Roman"/>
          <w:sz w:val="22"/>
          <w:szCs w:val="22"/>
        </w:rPr>
        <w:t>lease do not car share</w:t>
      </w:r>
      <w:r w:rsidR="00950FB7" w:rsidRPr="00C33187">
        <w:rPr>
          <w:rFonts w:ascii="Calibri" w:eastAsia="Calibri" w:hAnsi="Calibri" w:cs="Times New Roman"/>
          <w:sz w:val="22"/>
          <w:szCs w:val="22"/>
        </w:rPr>
        <w:t xml:space="preserve"> unless absolutely unavoidable</w:t>
      </w:r>
      <w:r w:rsidR="007103A7" w:rsidRPr="00C33187">
        <w:rPr>
          <w:rFonts w:ascii="Calibri" w:eastAsia="Calibri" w:hAnsi="Calibri" w:cs="Times New Roman"/>
          <w:sz w:val="22"/>
          <w:szCs w:val="22"/>
        </w:rPr>
        <w:t xml:space="preserve"> and children must be bought to school by 1 adult.</w:t>
      </w:r>
      <w:r w:rsidR="00C33187" w:rsidRPr="00C33187">
        <w:rPr>
          <w:rFonts w:asciiTheme="majorHAnsi" w:hAnsiTheme="majorHAnsi" w:cstheme="majorHAnsi"/>
          <w:sz w:val="22"/>
          <w:szCs w:val="22"/>
        </w:rPr>
        <w:t xml:space="preserve"> </w:t>
      </w:r>
    </w:p>
    <w:p w14:paraId="3FEA408E" w14:textId="77777777" w:rsidR="00C33187" w:rsidRDefault="00C33187" w:rsidP="00C33187">
      <w:pPr>
        <w:rPr>
          <w:rFonts w:ascii="Calibri" w:eastAsia="Calibri" w:hAnsi="Calibri" w:cs="Times New Roman"/>
        </w:rPr>
      </w:pPr>
    </w:p>
    <w:p w14:paraId="55C6B1E9" w14:textId="34D5C33A" w:rsidR="00EC4D2E" w:rsidRDefault="00373AC0" w:rsidP="00C33187">
      <w:pPr>
        <w:rPr>
          <w:rFonts w:ascii="Calibri" w:eastAsia="Calibri" w:hAnsi="Calibri" w:cs="Times New Roman"/>
          <w:sz w:val="22"/>
          <w:szCs w:val="22"/>
        </w:rPr>
      </w:pPr>
      <w:r w:rsidRPr="00373AC0">
        <w:rPr>
          <w:rFonts w:ascii="Calibri" w:eastAsia="Calibri" w:hAnsi="Calibri" w:cs="Times New Roman"/>
          <w:sz w:val="22"/>
          <w:szCs w:val="22"/>
        </w:rPr>
        <w:t xml:space="preserve">Drop off and collection will be different. In the mornings, children will be dropped off at the gates and will be met by SLT </w:t>
      </w:r>
      <w:r>
        <w:rPr>
          <w:rFonts w:ascii="Calibri" w:eastAsia="Calibri" w:hAnsi="Calibri" w:cs="Times New Roman"/>
          <w:sz w:val="22"/>
          <w:szCs w:val="22"/>
        </w:rPr>
        <w:t xml:space="preserve">apart from nursery who will be </w:t>
      </w:r>
      <w:r w:rsidR="001B092F">
        <w:rPr>
          <w:rFonts w:ascii="Calibri" w:eastAsia="Calibri" w:hAnsi="Calibri" w:cs="Times New Roman"/>
          <w:sz w:val="22"/>
          <w:szCs w:val="22"/>
        </w:rPr>
        <w:t>accompanied to the nursery gate to</w:t>
      </w:r>
      <w:r w:rsidRPr="00373AC0">
        <w:rPr>
          <w:rFonts w:ascii="Calibri" w:eastAsia="Calibri" w:hAnsi="Calibri" w:cs="Times New Roman"/>
          <w:sz w:val="22"/>
          <w:szCs w:val="22"/>
        </w:rPr>
        <w:t xml:space="preserve"> their teachers whereas at home time, parents will be given an allocated space to wait for their children to be released.</w:t>
      </w:r>
      <w:r>
        <w:rPr>
          <w:rFonts w:ascii="Calibri" w:eastAsia="Calibri" w:hAnsi="Calibri" w:cs="Times New Roman"/>
          <w:sz w:val="22"/>
          <w:szCs w:val="22"/>
        </w:rPr>
        <w:t xml:space="preserve"> Please see information below for </w:t>
      </w:r>
      <w:r w:rsidR="00EC4D2E">
        <w:rPr>
          <w:rFonts w:ascii="Calibri" w:eastAsia="Calibri" w:hAnsi="Calibri" w:cs="Times New Roman"/>
          <w:sz w:val="22"/>
          <w:szCs w:val="22"/>
        </w:rPr>
        <w:t xml:space="preserve">information for </w:t>
      </w:r>
      <w:r>
        <w:rPr>
          <w:rFonts w:ascii="Calibri" w:eastAsia="Calibri" w:hAnsi="Calibri" w:cs="Times New Roman"/>
          <w:sz w:val="22"/>
          <w:szCs w:val="22"/>
        </w:rPr>
        <w:t xml:space="preserve">your </w:t>
      </w:r>
      <w:r w:rsidR="00EC4D2E">
        <w:rPr>
          <w:rFonts w:ascii="Calibri" w:eastAsia="Calibri" w:hAnsi="Calibri" w:cs="Times New Roman"/>
          <w:sz w:val="22"/>
          <w:szCs w:val="22"/>
        </w:rPr>
        <w:t>child’s class.</w:t>
      </w:r>
    </w:p>
    <w:p w14:paraId="24F1AC3E" w14:textId="77777777" w:rsidR="007242A8" w:rsidRPr="00200BDC" w:rsidRDefault="007242A8" w:rsidP="00C33187">
      <w:pPr>
        <w:rPr>
          <w:rFonts w:ascii="Calibri" w:eastAsia="Calibri" w:hAnsi="Calibri" w:cs="Times New Roman"/>
          <w:sz w:val="22"/>
          <w:szCs w:val="22"/>
        </w:rPr>
      </w:pPr>
    </w:p>
    <w:tbl>
      <w:tblPr>
        <w:tblStyle w:val="TableGrid"/>
        <w:tblW w:w="0" w:type="auto"/>
        <w:tblLook w:val="04A0" w:firstRow="1" w:lastRow="0" w:firstColumn="1" w:lastColumn="0" w:noHBand="0" w:noVBand="1"/>
      </w:tblPr>
      <w:tblGrid>
        <w:gridCol w:w="1413"/>
        <w:gridCol w:w="1575"/>
        <w:gridCol w:w="2536"/>
        <w:gridCol w:w="1842"/>
        <w:gridCol w:w="2972"/>
      </w:tblGrid>
      <w:tr w:rsidR="00EC4D2E" w14:paraId="0C251A94" w14:textId="228F9BEB" w:rsidTr="00A35849">
        <w:tc>
          <w:tcPr>
            <w:tcW w:w="1413" w:type="dxa"/>
          </w:tcPr>
          <w:p w14:paraId="237330B9" w14:textId="77777777" w:rsidR="00EC4D2E" w:rsidRPr="005B5504" w:rsidRDefault="00EC4D2E" w:rsidP="00C33187">
            <w:pPr>
              <w:rPr>
                <w:rFonts w:ascii="Calibri" w:hAnsi="Calibri" w:cs="Times New Roman"/>
                <w:sz w:val="22"/>
                <w:szCs w:val="22"/>
              </w:rPr>
            </w:pPr>
          </w:p>
        </w:tc>
        <w:tc>
          <w:tcPr>
            <w:tcW w:w="1575" w:type="dxa"/>
          </w:tcPr>
          <w:p w14:paraId="1520F137" w14:textId="4C7F3F45" w:rsidR="00EC4D2E" w:rsidRPr="005B5504" w:rsidRDefault="00EC4D2E" w:rsidP="00C33187">
            <w:pPr>
              <w:rPr>
                <w:rFonts w:ascii="Calibri" w:hAnsi="Calibri" w:cs="Times New Roman"/>
                <w:sz w:val="22"/>
                <w:szCs w:val="22"/>
              </w:rPr>
            </w:pPr>
            <w:r w:rsidRPr="005B5504">
              <w:rPr>
                <w:rFonts w:ascii="Calibri" w:hAnsi="Calibri" w:cs="Times New Roman"/>
                <w:sz w:val="22"/>
                <w:szCs w:val="22"/>
              </w:rPr>
              <w:t>Arrival time</w:t>
            </w:r>
            <w:r w:rsidR="00A35849" w:rsidRPr="005B5504">
              <w:rPr>
                <w:rFonts w:ascii="Calibri" w:hAnsi="Calibri" w:cs="Times New Roman"/>
                <w:sz w:val="22"/>
                <w:szCs w:val="22"/>
              </w:rPr>
              <w:t>/Window</w:t>
            </w:r>
          </w:p>
        </w:tc>
        <w:tc>
          <w:tcPr>
            <w:tcW w:w="2536" w:type="dxa"/>
          </w:tcPr>
          <w:p w14:paraId="2BD293D0" w14:textId="12F086D1" w:rsidR="00EC4D2E" w:rsidRPr="005B5504" w:rsidRDefault="00EC4D2E" w:rsidP="00C33187">
            <w:pPr>
              <w:rPr>
                <w:rFonts w:ascii="Calibri" w:hAnsi="Calibri" w:cs="Times New Roman"/>
                <w:sz w:val="22"/>
                <w:szCs w:val="22"/>
              </w:rPr>
            </w:pPr>
            <w:r w:rsidRPr="005B5504">
              <w:rPr>
                <w:rFonts w:ascii="Calibri" w:hAnsi="Calibri" w:cs="Times New Roman"/>
                <w:sz w:val="22"/>
                <w:szCs w:val="22"/>
              </w:rPr>
              <w:t>Arrival point</w:t>
            </w:r>
          </w:p>
        </w:tc>
        <w:tc>
          <w:tcPr>
            <w:tcW w:w="1842" w:type="dxa"/>
          </w:tcPr>
          <w:p w14:paraId="487D5B51" w14:textId="3070BB0C" w:rsidR="00EC4D2E" w:rsidRPr="005B5504" w:rsidRDefault="00EC4D2E" w:rsidP="00C33187">
            <w:pPr>
              <w:rPr>
                <w:rFonts w:ascii="Calibri" w:hAnsi="Calibri" w:cs="Times New Roman"/>
                <w:sz w:val="22"/>
                <w:szCs w:val="22"/>
              </w:rPr>
            </w:pPr>
            <w:r w:rsidRPr="005B5504">
              <w:rPr>
                <w:rFonts w:ascii="Calibri" w:hAnsi="Calibri" w:cs="Times New Roman"/>
                <w:sz w:val="22"/>
                <w:szCs w:val="22"/>
              </w:rPr>
              <w:t>Collection time</w:t>
            </w:r>
          </w:p>
        </w:tc>
        <w:tc>
          <w:tcPr>
            <w:tcW w:w="2972" w:type="dxa"/>
          </w:tcPr>
          <w:p w14:paraId="7A5D4409" w14:textId="6FC47AE5" w:rsidR="00EC4D2E" w:rsidRPr="005B5504" w:rsidRDefault="00EC4D2E" w:rsidP="00C33187">
            <w:pPr>
              <w:rPr>
                <w:rFonts w:ascii="Calibri" w:hAnsi="Calibri" w:cs="Times New Roman"/>
                <w:sz w:val="22"/>
                <w:szCs w:val="22"/>
              </w:rPr>
            </w:pPr>
            <w:r w:rsidRPr="005B5504">
              <w:rPr>
                <w:rFonts w:ascii="Calibri" w:hAnsi="Calibri" w:cs="Times New Roman"/>
                <w:sz w:val="22"/>
                <w:szCs w:val="22"/>
              </w:rPr>
              <w:t>Collection point</w:t>
            </w:r>
          </w:p>
        </w:tc>
      </w:tr>
      <w:tr w:rsidR="007242A8" w14:paraId="26E23AF6" w14:textId="77777777" w:rsidTr="007242A8">
        <w:tc>
          <w:tcPr>
            <w:tcW w:w="1413" w:type="dxa"/>
          </w:tcPr>
          <w:p w14:paraId="4D9E5B02" w14:textId="77777777" w:rsidR="007242A8" w:rsidRDefault="007242A8" w:rsidP="00C33187">
            <w:pPr>
              <w:rPr>
                <w:rFonts w:ascii="Calibri" w:hAnsi="Calibri" w:cs="Times New Roman"/>
                <w:sz w:val="22"/>
                <w:szCs w:val="22"/>
              </w:rPr>
            </w:pPr>
            <w:r>
              <w:rPr>
                <w:rFonts w:ascii="Calibri" w:hAnsi="Calibri" w:cs="Times New Roman"/>
                <w:sz w:val="22"/>
                <w:szCs w:val="22"/>
              </w:rPr>
              <w:t>Breakfast club</w:t>
            </w:r>
          </w:p>
          <w:p w14:paraId="746683B4" w14:textId="4F1648BF" w:rsidR="007242A8" w:rsidRPr="005B5504" w:rsidRDefault="007242A8" w:rsidP="00C33187">
            <w:pPr>
              <w:rPr>
                <w:rFonts w:ascii="Calibri" w:hAnsi="Calibri" w:cs="Times New Roman"/>
                <w:sz w:val="22"/>
                <w:szCs w:val="22"/>
              </w:rPr>
            </w:pPr>
            <w:r>
              <w:rPr>
                <w:rFonts w:ascii="Calibri" w:hAnsi="Calibri" w:cs="Times New Roman"/>
                <w:sz w:val="22"/>
                <w:szCs w:val="22"/>
              </w:rPr>
              <w:t>(must be booked)</w:t>
            </w:r>
          </w:p>
        </w:tc>
        <w:tc>
          <w:tcPr>
            <w:tcW w:w="1575" w:type="dxa"/>
          </w:tcPr>
          <w:p w14:paraId="1BD78355" w14:textId="10D9B034" w:rsidR="007242A8" w:rsidRPr="005B5504" w:rsidRDefault="007242A8" w:rsidP="00C33187">
            <w:pPr>
              <w:rPr>
                <w:rFonts w:ascii="Calibri" w:hAnsi="Calibri" w:cs="Times New Roman"/>
                <w:sz w:val="22"/>
                <w:szCs w:val="22"/>
              </w:rPr>
            </w:pPr>
            <w:r>
              <w:rPr>
                <w:rFonts w:ascii="Calibri" w:hAnsi="Calibri" w:cs="Times New Roman"/>
                <w:sz w:val="22"/>
                <w:szCs w:val="22"/>
              </w:rPr>
              <w:t xml:space="preserve">7.45am – 8.00am </w:t>
            </w:r>
          </w:p>
        </w:tc>
        <w:tc>
          <w:tcPr>
            <w:tcW w:w="2536" w:type="dxa"/>
          </w:tcPr>
          <w:p w14:paraId="35D61FEF" w14:textId="0A49672D" w:rsidR="007242A8" w:rsidRPr="005B5504" w:rsidRDefault="007242A8" w:rsidP="00C33187">
            <w:pPr>
              <w:rPr>
                <w:rFonts w:ascii="Calibri" w:hAnsi="Calibri" w:cs="Times New Roman"/>
                <w:sz w:val="22"/>
                <w:szCs w:val="22"/>
              </w:rPr>
            </w:pPr>
            <w:r>
              <w:rPr>
                <w:rFonts w:ascii="Calibri" w:hAnsi="Calibri" w:cs="Times New Roman"/>
                <w:sz w:val="22"/>
                <w:szCs w:val="22"/>
              </w:rPr>
              <w:t>Main office entrance</w:t>
            </w:r>
          </w:p>
        </w:tc>
        <w:tc>
          <w:tcPr>
            <w:tcW w:w="1842" w:type="dxa"/>
            <w:shd w:val="clear" w:color="auto" w:fill="FFFFFF" w:themeFill="background1"/>
          </w:tcPr>
          <w:p w14:paraId="7293D54F" w14:textId="7224647F" w:rsidR="007242A8" w:rsidRPr="005B5504" w:rsidRDefault="007242A8" w:rsidP="00C33187">
            <w:pPr>
              <w:rPr>
                <w:rFonts w:ascii="Calibri" w:hAnsi="Calibri" w:cs="Times New Roman"/>
                <w:sz w:val="22"/>
                <w:szCs w:val="22"/>
              </w:rPr>
            </w:pPr>
            <w:r>
              <w:rPr>
                <w:rFonts w:ascii="Calibri" w:hAnsi="Calibri" w:cs="Times New Roman"/>
                <w:sz w:val="22"/>
                <w:szCs w:val="22"/>
              </w:rPr>
              <w:t>N/A</w:t>
            </w:r>
          </w:p>
        </w:tc>
        <w:tc>
          <w:tcPr>
            <w:tcW w:w="2972" w:type="dxa"/>
            <w:shd w:val="clear" w:color="auto" w:fill="FFFFFF" w:themeFill="background1"/>
          </w:tcPr>
          <w:p w14:paraId="2C6B2E76" w14:textId="793050F2" w:rsidR="007242A8" w:rsidRPr="005B5504" w:rsidRDefault="007242A8" w:rsidP="00C33187">
            <w:pPr>
              <w:rPr>
                <w:rFonts w:ascii="Calibri" w:hAnsi="Calibri" w:cs="Times New Roman"/>
                <w:sz w:val="22"/>
                <w:szCs w:val="22"/>
              </w:rPr>
            </w:pPr>
            <w:r>
              <w:rPr>
                <w:rFonts w:ascii="Calibri" w:hAnsi="Calibri" w:cs="Times New Roman"/>
                <w:sz w:val="22"/>
                <w:szCs w:val="22"/>
              </w:rPr>
              <w:t>N/A</w:t>
            </w:r>
          </w:p>
        </w:tc>
      </w:tr>
      <w:tr w:rsidR="00EC4D2E" w14:paraId="6F310AF5" w14:textId="6707F9EA" w:rsidTr="00A35849">
        <w:tc>
          <w:tcPr>
            <w:tcW w:w="1413" w:type="dxa"/>
          </w:tcPr>
          <w:p w14:paraId="067965AD" w14:textId="09B8A3C4" w:rsidR="00EC4D2E" w:rsidRPr="005B5504" w:rsidRDefault="00EC4D2E" w:rsidP="00C33187">
            <w:pPr>
              <w:rPr>
                <w:rFonts w:ascii="Calibri" w:hAnsi="Calibri" w:cs="Times New Roman"/>
                <w:sz w:val="22"/>
                <w:szCs w:val="22"/>
              </w:rPr>
            </w:pPr>
            <w:r w:rsidRPr="005B5504">
              <w:rPr>
                <w:rFonts w:ascii="Calibri" w:hAnsi="Calibri" w:cs="Times New Roman"/>
                <w:sz w:val="22"/>
                <w:szCs w:val="22"/>
              </w:rPr>
              <w:t>Nursery</w:t>
            </w:r>
          </w:p>
        </w:tc>
        <w:tc>
          <w:tcPr>
            <w:tcW w:w="1575" w:type="dxa"/>
          </w:tcPr>
          <w:p w14:paraId="7A3E6361" w14:textId="31C89118" w:rsidR="00EC4D2E" w:rsidRPr="005B5504" w:rsidRDefault="00A35849" w:rsidP="00C33187">
            <w:pPr>
              <w:rPr>
                <w:rFonts w:ascii="Calibri" w:hAnsi="Calibri" w:cs="Times New Roman"/>
                <w:sz w:val="22"/>
                <w:szCs w:val="22"/>
              </w:rPr>
            </w:pPr>
            <w:r w:rsidRPr="005B5504">
              <w:rPr>
                <w:rFonts w:ascii="Calibri" w:hAnsi="Calibri" w:cs="Times New Roman"/>
                <w:sz w:val="22"/>
                <w:szCs w:val="22"/>
              </w:rPr>
              <w:t>8.40am</w:t>
            </w:r>
          </w:p>
        </w:tc>
        <w:tc>
          <w:tcPr>
            <w:tcW w:w="2536" w:type="dxa"/>
          </w:tcPr>
          <w:p w14:paraId="502D4ECD" w14:textId="77777777" w:rsidR="001B092F" w:rsidRDefault="00B67A9E" w:rsidP="00C33187">
            <w:pPr>
              <w:rPr>
                <w:rFonts w:ascii="Calibri" w:hAnsi="Calibri" w:cs="Times New Roman"/>
                <w:sz w:val="22"/>
                <w:szCs w:val="22"/>
              </w:rPr>
            </w:pPr>
            <w:r w:rsidRPr="00B67A9E">
              <w:rPr>
                <w:rFonts w:ascii="Calibri" w:hAnsi="Calibri" w:cs="Times New Roman"/>
                <w:sz w:val="22"/>
                <w:szCs w:val="22"/>
              </w:rPr>
              <w:t>KS1 playground – single gate</w:t>
            </w:r>
          </w:p>
          <w:p w14:paraId="46776FA8" w14:textId="534FE20A" w:rsidR="001B092F" w:rsidRPr="005B5504" w:rsidRDefault="001B092F" w:rsidP="00C33187">
            <w:pPr>
              <w:rPr>
                <w:rFonts w:ascii="Calibri" w:hAnsi="Calibri" w:cs="Times New Roman"/>
                <w:sz w:val="22"/>
                <w:szCs w:val="22"/>
              </w:rPr>
            </w:pPr>
          </w:p>
        </w:tc>
        <w:tc>
          <w:tcPr>
            <w:tcW w:w="1842" w:type="dxa"/>
          </w:tcPr>
          <w:p w14:paraId="6F035DC4" w14:textId="7AA89E29" w:rsidR="00EC4D2E" w:rsidRPr="005B5504" w:rsidRDefault="00A35849" w:rsidP="00C33187">
            <w:pPr>
              <w:rPr>
                <w:rFonts w:ascii="Calibri" w:hAnsi="Calibri" w:cs="Times New Roman"/>
                <w:sz w:val="22"/>
                <w:szCs w:val="22"/>
              </w:rPr>
            </w:pPr>
            <w:r w:rsidRPr="005B5504">
              <w:rPr>
                <w:rFonts w:ascii="Calibri" w:hAnsi="Calibri" w:cs="Times New Roman"/>
                <w:sz w:val="22"/>
                <w:szCs w:val="22"/>
              </w:rPr>
              <w:t>11.45am</w:t>
            </w:r>
          </w:p>
        </w:tc>
        <w:tc>
          <w:tcPr>
            <w:tcW w:w="2972" w:type="dxa"/>
          </w:tcPr>
          <w:p w14:paraId="380B6E89" w14:textId="64786ADD" w:rsidR="00EC4D2E" w:rsidRPr="005B5504" w:rsidRDefault="00A35849" w:rsidP="00C33187">
            <w:pPr>
              <w:rPr>
                <w:rFonts w:ascii="Calibri" w:hAnsi="Calibri" w:cs="Times New Roman"/>
                <w:sz w:val="22"/>
                <w:szCs w:val="22"/>
              </w:rPr>
            </w:pPr>
            <w:r w:rsidRPr="005B5504">
              <w:rPr>
                <w:rFonts w:ascii="Calibri" w:hAnsi="Calibri" w:cs="Times New Roman"/>
                <w:sz w:val="22"/>
                <w:szCs w:val="22"/>
              </w:rPr>
              <w:t>Nursery playground</w:t>
            </w:r>
          </w:p>
        </w:tc>
      </w:tr>
      <w:tr w:rsidR="005B5504" w14:paraId="31CC05FF" w14:textId="299C4028" w:rsidTr="00A35849">
        <w:tc>
          <w:tcPr>
            <w:tcW w:w="1413" w:type="dxa"/>
          </w:tcPr>
          <w:p w14:paraId="477E426E" w14:textId="0B6F5812" w:rsidR="005B5504" w:rsidRPr="005B5504" w:rsidRDefault="005B5504" w:rsidP="00C33187">
            <w:pPr>
              <w:rPr>
                <w:rFonts w:ascii="Calibri" w:hAnsi="Calibri" w:cs="Times New Roman"/>
                <w:sz w:val="22"/>
                <w:szCs w:val="22"/>
              </w:rPr>
            </w:pPr>
            <w:r w:rsidRPr="005B5504">
              <w:rPr>
                <w:rFonts w:ascii="Calibri" w:hAnsi="Calibri" w:cs="Times New Roman"/>
                <w:sz w:val="22"/>
                <w:szCs w:val="22"/>
              </w:rPr>
              <w:t>Reception</w:t>
            </w:r>
          </w:p>
        </w:tc>
        <w:tc>
          <w:tcPr>
            <w:tcW w:w="1575" w:type="dxa"/>
            <w:vMerge w:val="restart"/>
          </w:tcPr>
          <w:p w14:paraId="29C91552" w14:textId="77777777" w:rsidR="005B5504" w:rsidRDefault="005B5504" w:rsidP="00C33187">
            <w:pPr>
              <w:rPr>
                <w:rFonts w:ascii="Calibri" w:hAnsi="Calibri" w:cs="Times New Roman"/>
                <w:sz w:val="22"/>
                <w:szCs w:val="22"/>
              </w:rPr>
            </w:pPr>
          </w:p>
          <w:p w14:paraId="7B61EC3E" w14:textId="77777777" w:rsidR="005B5504" w:rsidRDefault="005B5504" w:rsidP="00C33187">
            <w:pPr>
              <w:rPr>
                <w:rFonts w:ascii="Calibri" w:hAnsi="Calibri" w:cs="Times New Roman"/>
                <w:sz w:val="22"/>
                <w:szCs w:val="22"/>
              </w:rPr>
            </w:pPr>
          </w:p>
          <w:p w14:paraId="76B10706" w14:textId="77777777" w:rsidR="005B5504" w:rsidRDefault="005B5504" w:rsidP="00C33187">
            <w:pPr>
              <w:rPr>
                <w:rFonts w:ascii="Calibri" w:hAnsi="Calibri" w:cs="Times New Roman"/>
                <w:sz w:val="22"/>
                <w:szCs w:val="22"/>
              </w:rPr>
            </w:pPr>
          </w:p>
          <w:p w14:paraId="18ACAE6D" w14:textId="77777777" w:rsidR="005B5504" w:rsidRDefault="005B5504" w:rsidP="00C33187">
            <w:pPr>
              <w:rPr>
                <w:rFonts w:ascii="Calibri" w:hAnsi="Calibri" w:cs="Times New Roman"/>
                <w:sz w:val="22"/>
                <w:szCs w:val="22"/>
              </w:rPr>
            </w:pPr>
          </w:p>
          <w:p w14:paraId="2243BE1D" w14:textId="77777777" w:rsidR="005B5504" w:rsidRDefault="005B5504" w:rsidP="00C33187">
            <w:pPr>
              <w:rPr>
                <w:rFonts w:ascii="Calibri" w:hAnsi="Calibri" w:cs="Times New Roman"/>
                <w:sz w:val="22"/>
                <w:szCs w:val="22"/>
              </w:rPr>
            </w:pPr>
          </w:p>
          <w:p w14:paraId="51C73F51" w14:textId="6CC50AE7" w:rsidR="005B5504" w:rsidRPr="005B5504" w:rsidRDefault="001B092F" w:rsidP="00C33187">
            <w:pPr>
              <w:rPr>
                <w:rFonts w:ascii="Calibri" w:hAnsi="Calibri" w:cs="Times New Roman"/>
                <w:sz w:val="22"/>
                <w:szCs w:val="22"/>
              </w:rPr>
            </w:pPr>
            <w:r>
              <w:rPr>
                <w:rFonts w:ascii="Calibri" w:hAnsi="Calibri" w:cs="Times New Roman"/>
                <w:sz w:val="22"/>
                <w:szCs w:val="22"/>
              </w:rPr>
              <w:t>8.45am – 9.00</w:t>
            </w:r>
            <w:r w:rsidR="005B5504">
              <w:rPr>
                <w:rFonts w:ascii="Calibri" w:hAnsi="Calibri" w:cs="Times New Roman"/>
                <w:sz w:val="22"/>
                <w:szCs w:val="22"/>
              </w:rPr>
              <w:t>am</w:t>
            </w:r>
          </w:p>
        </w:tc>
        <w:tc>
          <w:tcPr>
            <w:tcW w:w="2536" w:type="dxa"/>
          </w:tcPr>
          <w:p w14:paraId="35BA892D" w14:textId="77777777" w:rsidR="001B092F" w:rsidRDefault="00B67A9E" w:rsidP="00C33187">
            <w:pPr>
              <w:rPr>
                <w:rFonts w:ascii="Calibri" w:hAnsi="Calibri" w:cs="Times New Roman"/>
                <w:sz w:val="22"/>
                <w:szCs w:val="22"/>
              </w:rPr>
            </w:pPr>
            <w:r>
              <w:rPr>
                <w:rFonts w:ascii="Calibri" w:hAnsi="Calibri" w:cs="Times New Roman"/>
                <w:sz w:val="22"/>
                <w:szCs w:val="22"/>
              </w:rPr>
              <w:t xml:space="preserve">Double gate, </w:t>
            </w:r>
            <w:r w:rsidR="005B5504">
              <w:rPr>
                <w:rFonts w:ascii="Calibri" w:hAnsi="Calibri" w:cs="Times New Roman"/>
                <w:sz w:val="22"/>
                <w:szCs w:val="22"/>
              </w:rPr>
              <w:t>Reception door – follow the 1 way system.</w:t>
            </w:r>
          </w:p>
          <w:p w14:paraId="63D4D998" w14:textId="3A9F7C50" w:rsidR="001B092F" w:rsidRPr="005B5504" w:rsidRDefault="001B092F" w:rsidP="00C33187">
            <w:pPr>
              <w:rPr>
                <w:rFonts w:ascii="Calibri" w:hAnsi="Calibri" w:cs="Times New Roman"/>
                <w:sz w:val="22"/>
                <w:szCs w:val="22"/>
              </w:rPr>
            </w:pPr>
          </w:p>
        </w:tc>
        <w:tc>
          <w:tcPr>
            <w:tcW w:w="1842" w:type="dxa"/>
            <w:vMerge w:val="restart"/>
          </w:tcPr>
          <w:p w14:paraId="44E2B9F5" w14:textId="77777777" w:rsidR="005B5504" w:rsidRDefault="005B5504" w:rsidP="00C33187">
            <w:pPr>
              <w:rPr>
                <w:rFonts w:ascii="Calibri" w:hAnsi="Calibri" w:cs="Times New Roman"/>
                <w:sz w:val="22"/>
                <w:szCs w:val="22"/>
              </w:rPr>
            </w:pPr>
          </w:p>
          <w:p w14:paraId="4904C792" w14:textId="77777777" w:rsidR="005B5504" w:rsidRDefault="005B5504" w:rsidP="00C33187">
            <w:pPr>
              <w:rPr>
                <w:rFonts w:ascii="Calibri" w:hAnsi="Calibri" w:cs="Times New Roman"/>
                <w:sz w:val="22"/>
                <w:szCs w:val="22"/>
              </w:rPr>
            </w:pPr>
          </w:p>
          <w:p w14:paraId="5768F52B" w14:textId="77777777" w:rsidR="005B5504" w:rsidRDefault="005B5504" w:rsidP="00C33187">
            <w:pPr>
              <w:rPr>
                <w:rFonts w:ascii="Calibri" w:hAnsi="Calibri" w:cs="Times New Roman"/>
                <w:sz w:val="22"/>
                <w:szCs w:val="22"/>
              </w:rPr>
            </w:pPr>
          </w:p>
          <w:p w14:paraId="7092573F" w14:textId="77777777" w:rsidR="005B5504" w:rsidRDefault="005B5504" w:rsidP="00C33187">
            <w:pPr>
              <w:rPr>
                <w:rFonts w:ascii="Calibri" w:hAnsi="Calibri" w:cs="Times New Roman"/>
                <w:sz w:val="22"/>
                <w:szCs w:val="22"/>
              </w:rPr>
            </w:pPr>
          </w:p>
          <w:p w14:paraId="392A09EB" w14:textId="77777777" w:rsidR="005B5504" w:rsidRDefault="005B5504" w:rsidP="00C33187">
            <w:pPr>
              <w:rPr>
                <w:rFonts w:ascii="Calibri" w:hAnsi="Calibri" w:cs="Times New Roman"/>
                <w:sz w:val="22"/>
                <w:szCs w:val="22"/>
              </w:rPr>
            </w:pPr>
          </w:p>
          <w:p w14:paraId="77AC8DE2" w14:textId="15D42346" w:rsidR="005B5504" w:rsidRPr="005B5504" w:rsidRDefault="005B5504" w:rsidP="00C33187">
            <w:pPr>
              <w:rPr>
                <w:rFonts w:ascii="Calibri" w:hAnsi="Calibri" w:cs="Times New Roman"/>
                <w:sz w:val="22"/>
                <w:szCs w:val="22"/>
              </w:rPr>
            </w:pPr>
            <w:r>
              <w:rPr>
                <w:rFonts w:ascii="Calibri" w:hAnsi="Calibri" w:cs="Times New Roman"/>
                <w:sz w:val="22"/>
                <w:szCs w:val="22"/>
              </w:rPr>
              <w:t>3.15</w:t>
            </w:r>
            <w:r w:rsidR="001B092F">
              <w:rPr>
                <w:rFonts w:ascii="Calibri" w:hAnsi="Calibri" w:cs="Times New Roman"/>
                <w:sz w:val="22"/>
                <w:szCs w:val="22"/>
              </w:rPr>
              <w:t xml:space="preserve"> </w:t>
            </w:r>
            <w:r>
              <w:rPr>
                <w:rFonts w:ascii="Calibri" w:hAnsi="Calibri" w:cs="Times New Roman"/>
                <w:sz w:val="22"/>
                <w:szCs w:val="22"/>
              </w:rPr>
              <w:t>pm</w:t>
            </w:r>
          </w:p>
        </w:tc>
        <w:tc>
          <w:tcPr>
            <w:tcW w:w="2972" w:type="dxa"/>
          </w:tcPr>
          <w:p w14:paraId="6A5615D2" w14:textId="6827AEA4" w:rsidR="005B5504" w:rsidRPr="005B5504" w:rsidRDefault="005B5504" w:rsidP="00C33187">
            <w:pPr>
              <w:rPr>
                <w:rFonts w:ascii="Calibri" w:hAnsi="Calibri" w:cs="Times New Roman"/>
                <w:sz w:val="22"/>
                <w:szCs w:val="22"/>
              </w:rPr>
            </w:pPr>
            <w:r>
              <w:rPr>
                <w:rFonts w:ascii="Calibri" w:hAnsi="Calibri" w:cs="Times New Roman"/>
                <w:sz w:val="22"/>
                <w:szCs w:val="22"/>
              </w:rPr>
              <w:t>Reception outdoor area</w:t>
            </w:r>
          </w:p>
        </w:tc>
      </w:tr>
      <w:tr w:rsidR="005B5504" w14:paraId="05B5449D" w14:textId="03900A96" w:rsidTr="00A35849">
        <w:tc>
          <w:tcPr>
            <w:tcW w:w="1413" w:type="dxa"/>
          </w:tcPr>
          <w:p w14:paraId="7B0EDAE1" w14:textId="316380E5" w:rsidR="005B5504" w:rsidRPr="005B5504" w:rsidRDefault="005B5504" w:rsidP="00C33187">
            <w:pPr>
              <w:rPr>
                <w:rFonts w:ascii="Calibri" w:hAnsi="Calibri" w:cs="Times New Roman"/>
                <w:sz w:val="22"/>
                <w:szCs w:val="22"/>
              </w:rPr>
            </w:pPr>
            <w:r w:rsidRPr="005B5504">
              <w:rPr>
                <w:rFonts w:ascii="Calibri" w:hAnsi="Calibri" w:cs="Times New Roman"/>
                <w:sz w:val="22"/>
                <w:szCs w:val="22"/>
              </w:rPr>
              <w:t>Year 1</w:t>
            </w:r>
          </w:p>
        </w:tc>
        <w:tc>
          <w:tcPr>
            <w:tcW w:w="1575" w:type="dxa"/>
            <w:vMerge/>
          </w:tcPr>
          <w:p w14:paraId="03EFE260" w14:textId="2C0A48F3" w:rsidR="005B5504" w:rsidRPr="005B5504" w:rsidRDefault="005B5504" w:rsidP="00C33187">
            <w:pPr>
              <w:rPr>
                <w:rFonts w:ascii="Calibri" w:hAnsi="Calibri" w:cs="Times New Roman"/>
                <w:sz w:val="22"/>
                <w:szCs w:val="22"/>
              </w:rPr>
            </w:pPr>
          </w:p>
        </w:tc>
        <w:tc>
          <w:tcPr>
            <w:tcW w:w="2536" w:type="dxa"/>
          </w:tcPr>
          <w:p w14:paraId="6B68FCE3" w14:textId="77777777" w:rsidR="005B5504" w:rsidRDefault="005B5504" w:rsidP="00C33187">
            <w:pPr>
              <w:rPr>
                <w:rFonts w:ascii="Calibri" w:hAnsi="Calibri" w:cs="Times New Roman"/>
                <w:sz w:val="22"/>
                <w:szCs w:val="22"/>
              </w:rPr>
            </w:pPr>
            <w:r>
              <w:rPr>
                <w:rFonts w:ascii="Calibri" w:hAnsi="Calibri" w:cs="Times New Roman"/>
                <w:sz w:val="22"/>
                <w:szCs w:val="22"/>
              </w:rPr>
              <w:t>KS1 playground – single gate</w:t>
            </w:r>
            <w:r w:rsidR="001B092F">
              <w:rPr>
                <w:rFonts w:ascii="Calibri" w:hAnsi="Calibri" w:cs="Times New Roman"/>
                <w:sz w:val="22"/>
                <w:szCs w:val="22"/>
              </w:rPr>
              <w:t xml:space="preserve">, Exit double </w:t>
            </w:r>
            <w:r w:rsidR="00B67A9E">
              <w:rPr>
                <w:rFonts w:ascii="Calibri" w:hAnsi="Calibri" w:cs="Times New Roman"/>
                <w:sz w:val="22"/>
                <w:szCs w:val="22"/>
              </w:rPr>
              <w:t>gate</w:t>
            </w:r>
          </w:p>
          <w:p w14:paraId="24CC4170" w14:textId="6E025AF9" w:rsidR="001B092F" w:rsidRPr="005B5504" w:rsidRDefault="001B092F" w:rsidP="00C33187">
            <w:pPr>
              <w:rPr>
                <w:rFonts w:ascii="Calibri" w:hAnsi="Calibri" w:cs="Times New Roman"/>
                <w:sz w:val="22"/>
                <w:szCs w:val="22"/>
              </w:rPr>
            </w:pPr>
          </w:p>
        </w:tc>
        <w:tc>
          <w:tcPr>
            <w:tcW w:w="1842" w:type="dxa"/>
            <w:vMerge/>
          </w:tcPr>
          <w:p w14:paraId="4AF720E1" w14:textId="70E5C87C" w:rsidR="005B5504" w:rsidRPr="005B5504" w:rsidRDefault="005B5504" w:rsidP="00C33187">
            <w:pPr>
              <w:rPr>
                <w:rFonts w:ascii="Calibri" w:hAnsi="Calibri" w:cs="Times New Roman"/>
                <w:sz w:val="22"/>
                <w:szCs w:val="22"/>
              </w:rPr>
            </w:pPr>
          </w:p>
        </w:tc>
        <w:tc>
          <w:tcPr>
            <w:tcW w:w="2972" w:type="dxa"/>
          </w:tcPr>
          <w:p w14:paraId="47F2C22E" w14:textId="13133F84" w:rsidR="005B5504" w:rsidRPr="005B5504" w:rsidRDefault="005B5504" w:rsidP="00C33187">
            <w:pPr>
              <w:rPr>
                <w:rFonts w:ascii="Calibri" w:hAnsi="Calibri" w:cs="Times New Roman"/>
                <w:sz w:val="22"/>
                <w:szCs w:val="22"/>
              </w:rPr>
            </w:pPr>
            <w:r w:rsidRPr="005B5504">
              <w:rPr>
                <w:rFonts w:ascii="Calibri" w:hAnsi="Calibri" w:cs="Times New Roman"/>
                <w:sz w:val="22"/>
                <w:szCs w:val="22"/>
              </w:rPr>
              <w:t>Year 1 playground, exit via KS 1 double gate</w:t>
            </w:r>
          </w:p>
        </w:tc>
      </w:tr>
      <w:tr w:rsidR="005B5504" w14:paraId="0D4ED282" w14:textId="77777777" w:rsidTr="00A35849">
        <w:tc>
          <w:tcPr>
            <w:tcW w:w="1413" w:type="dxa"/>
          </w:tcPr>
          <w:p w14:paraId="028ECB92" w14:textId="23EE74A9" w:rsidR="005B5504" w:rsidRPr="005B5504" w:rsidRDefault="005B5504" w:rsidP="00C33187">
            <w:pPr>
              <w:rPr>
                <w:rFonts w:ascii="Calibri" w:hAnsi="Calibri" w:cs="Times New Roman"/>
                <w:sz w:val="22"/>
                <w:szCs w:val="22"/>
              </w:rPr>
            </w:pPr>
            <w:r w:rsidRPr="005B5504">
              <w:rPr>
                <w:rFonts w:ascii="Calibri" w:hAnsi="Calibri" w:cs="Times New Roman"/>
                <w:sz w:val="22"/>
                <w:szCs w:val="22"/>
              </w:rPr>
              <w:lastRenderedPageBreak/>
              <w:t xml:space="preserve">Year 2 </w:t>
            </w:r>
          </w:p>
        </w:tc>
        <w:tc>
          <w:tcPr>
            <w:tcW w:w="1575" w:type="dxa"/>
            <w:vMerge/>
          </w:tcPr>
          <w:p w14:paraId="3B2445A7" w14:textId="219D593D" w:rsidR="005B5504" w:rsidRPr="005B5504" w:rsidRDefault="005B5504" w:rsidP="00C33187">
            <w:pPr>
              <w:rPr>
                <w:rFonts w:ascii="Calibri" w:hAnsi="Calibri" w:cs="Times New Roman"/>
                <w:sz w:val="22"/>
                <w:szCs w:val="22"/>
              </w:rPr>
            </w:pPr>
          </w:p>
        </w:tc>
        <w:tc>
          <w:tcPr>
            <w:tcW w:w="2536" w:type="dxa"/>
          </w:tcPr>
          <w:p w14:paraId="7990F88D" w14:textId="360ED76E" w:rsidR="005B5504" w:rsidRPr="005B5504" w:rsidRDefault="005B5504" w:rsidP="005B5504">
            <w:pPr>
              <w:rPr>
                <w:rFonts w:ascii="Calibri" w:hAnsi="Calibri" w:cs="Times New Roman"/>
                <w:sz w:val="22"/>
                <w:szCs w:val="22"/>
              </w:rPr>
            </w:pPr>
            <w:r>
              <w:rPr>
                <w:rFonts w:ascii="Calibri" w:hAnsi="Calibri" w:cs="Times New Roman"/>
                <w:sz w:val="22"/>
                <w:szCs w:val="22"/>
              </w:rPr>
              <w:t xml:space="preserve">KS1 single gate, children follow nursery path. </w:t>
            </w:r>
          </w:p>
        </w:tc>
        <w:tc>
          <w:tcPr>
            <w:tcW w:w="1842" w:type="dxa"/>
            <w:vMerge/>
          </w:tcPr>
          <w:p w14:paraId="499C24BF" w14:textId="3A49299E" w:rsidR="005B5504" w:rsidRPr="005B5504" w:rsidRDefault="005B5504" w:rsidP="00C33187">
            <w:pPr>
              <w:rPr>
                <w:rFonts w:ascii="Calibri" w:hAnsi="Calibri" w:cs="Times New Roman"/>
                <w:sz w:val="22"/>
                <w:szCs w:val="22"/>
              </w:rPr>
            </w:pPr>
          </w:p>
        </w:tc>
        <w:tc>
          <w:tcPr>
            <w:tcW w:w="2972" w:type="dxa"/>
          </w:tcPr>
          <w:p w14:paraId="7534E4F0" w14:textId="77777777" w:rsidR="005B5504" w:rsidRDefault="005B5504" w:rsidP="00C33187">
            <w:pPr>
              <w:rPr>
                <w:rFonts w:ascii="Calibri" w:hAnsi="Calibri" w:cs="Times New Roman"/>
                <w:sz w:val="22"/>
                <w:szCs w:val="22"/>
              </w:rPr>
            </w:pPr>
            <w:r>
              <w:rPr>
                <w:rFonts w:ascii="Calibri" w:hAnsi="Calibri" w:cs="Times New Roman"/>
                <w:sz w:val="22"/>
                <w:szCs w:val="22"/>
              </w:rPr>
              <w:t>Follow nursery path, collect from Year 2 gate.</w:t>
            </w:r>
            <w:r w:rsidR="00B67A9E">
              <w:rPr>
                <w:rFonts w:ascii="Calibri" w:hAnsi="Calibri" w:cs="Times New Roman"/>
                <w:sz w:val="22"/>
                <w:szCs w:val="22"/>
              </w:rPr>
              <w:t xml:space="preserve"> Follow signs and notices</w:t>
            </w:r>
          </w:p>
          <w:p w14:paraId="063A800B" w14:textId="485E39DE" w:rsidR="001B092F" w:rsidRPr="005B5504" w:rsidRDefault="001B092F" w:rsidP="00C33187">
            <w:pPr>
              <w:rPr>
                <w:rFonts w:ascii="Calibri" w:hAnsi="Calibri" w:cs="Times New Roman"/>
                <w:sz w:val="22"/>
                <w:szCs w:val="22"/>
              </w:rPr>
            </w:pPr>
          </w:p>
        </w:tc>
      </w:tr>
      <w:tr w:rsidR="005B5504" w14:paraId="5291ED41" w14:textId="47104690" w:rsidTr="00A35849">
        <w:tc>
          <w:tcPr>
            <w:tcW w:w="1413" w:type="dxa"/>
          </w:tcPr>
          <w:p w14:paraId="1615EB97" w14:textId="7D8A81F8" w:rsidR="005B5504" w:rsidRPr="005B5504" w:rsidRDefault="004C34A7" w:rsidP="00C33187">
            <w:pPr>
              <w:rPr>
                <w:rFonts w:ascii="Calibri" w:hAnsi="Calibri" w:cs="Times New Roman"/>
                <w:sz w:val="22"/>
                <w:szCs w:val="22"/>
              </w:rPr>
            </w:pPr>
            <w:r>
              <w:rPr>
                <w:rFonts w:ascii="Calibri" w:hAnsi="Calibri" w:cs="Times New Roman"/>
                <w:sz w:val="22"/>
                <w:szCs w:val="22"/>
              </w:rPr>
              <w:t>Year 3 &amp; 6</w:t>
            </w:r>
          </w:p>
        </w:tc>
        <w:tc>
          <w:tcPr>
            <w:tcW w:w="1575" w:type="dxa"/>
            <w:vMerge/>
          </w:tcPr>
          <w:p w14:paraId="61FBCE4E" w14:textId="2C752D29" w:rsidR="005B5504" w:rsidRPr="005B5504" w:rsidRDefault="005B5504" w:rsidP="00C33187">
            <w:pPr>
              <w:rPr>
                <w:rFonts w:ascii="Calibri" w:hAnsi="Calibri" w:cs="Times New Roman"/>
                <w:sz w:val="22"/>
                <w:szCs w:val="22"/>
              </w:rPr>
            </w:pPr>
          </w:p>
        </w:tc>
        <w:tc>
          <w:tcPr>
            <w:tcW w:w="2536" w:type="dxa"/>
          </w:tcPr>
          <w:p w14:paraId="142666FF" w14:textId="1FB4B22D" w:rsidR="005B5504" w:rsidRPr="005B5504" w:rsidRDefault="005B5504" w:rsidP="00C33187">
            <w:pPr>
              <w:rPr>
                <w:rFonts w:ascii="Calibri" w:hAnsi="Calibri" w:cs="Times New Roman"/>
                <w:sz w:val="22"/>
                <w:szCs w:val="22"/>
              </w:rPr>
            </w:pPr>
            <w:r w:rsidRPr="005B5504">
              <w:rPr>
                <w:rFonts w:ascii="Calibri" w:hAnsi="Calibri" w:cs="Times New Roman"/>
                <w:sz w:val="22"/>
                <w:szCs w:val="22"/>
              </w:rPr>
              <w:t>KS2 double gates – entrance via ks2 top door.</w:t>
            </w:r>
          </w:p>
        </w:tc>
        <w:tc>
          <w:tcPr>
            <w:tcW w:w="1842" w:type="dxa"/>
            <w:vMerge/>
          </w:tcPr>
          <w:p w14:paraId="204A0441" w14:textId="23CE73E2" w:rsidR="005B5504" w:rsidRPr="005B5504" w:rsidRDefault="005B5504" w:rsidP="00C33187">
            <w:pPr>
              <w:rPr>
                <w:rFonts w:ascii="Calibri" w:hAnsi="Calibri" w:cs="Times New Roman"/>
                <w:sz w:val="22"/>
                <w:szCs w:val="22"/>
              </w:rPr>
            </w:pPr>
          </w:p>
        </w:tc>
        <w:tc>
          <w:tcPr>
            <w:tcW w:w="2972" w:type="dxa"/>
          </w:tcPr>
          <w:p w14:paraId="367AE31E" w14:textId="127824C0" w:rsidR="005B5504" w:rsidRDefault="005B5504" w:rsidP="005B5504">
            <w:pPr>
              <w:rPr>
                <w:rFonts w:ascii="Calibri" w:hAnsi="Calibri" w:cs="Times New Roman"/>
                <w:sz w:val="22"/>
                <w:szCs w:val="22"/>
              </w:rPr>
            </w:pPr>
            <w:r>
              <w:rPr>
                <w:rFonts w:ascii="Calibri" w:hAnsi="Calibri" w:cs="Times New Roman"/>
                <w:sz w:val="22"/>
                <w:szCs w:val="22"/>
              </w:rPr>
              <w:t>Year 3 - In front of the adventure trail on ks2 playground.</w:t>
            </w:r>
          </w:p>
          <w:p w14:paraId="61DEE638" w14:textId="77777777" w:rsidR="005B5504" w:rsidRDefault="005B5504" w:rsidP="005B5504">
            <w:pPr>
              <w:rPr>
                <w:rFonts w:ascii="Calibri" w:hAnsi="Calibri" w:cs="Times New Roman"/>
                <w:sz w:val="22"/>
                <w:szCs w:val="22"/>
              </w:rPr>
            </w:pPr>
            <w:r>
              <w:rPr>
                <w:rFonts w:ascii="Calibri" w:hAnsi="Calibri" w:cs="Times New Roman"/>
                <w:sz w:val="22"/>
                <w:szCs w:val="22"/>
              </w:rPr>
              <w:t>Year 4  - next to adventure trail on ks2 playground</w:t>
            </w:r>
          </w:p>
          <w:p w14:paraId="566FD2B6" w14:textId="5ECA8C27" w:rsidR="00B67A9E" w:rsidRPr="005B5504" w:rsidRDefault="00B67A9E" w:rsidP="005B5504">
            <w:pPr>
              <w:rPr>
                <w:rFonts w:ascii="Calibri" w:hAnsi="Calibri" w:cs="Times New Roman"/>
                <w:sz w:val="22"/>
                <w:szCs w:val="22"/>
              </w:rPr>
            </w:pPr>
          </w:p>
        </w:tc>
      </w:tr>
      <w:tr w:rsidR="005B5504" w14:paraId="52D66C19" w14:textId="1AF36623" w:rsidTr="00A35849">
        <w:tc>
          <w:tcPr>
            <w:tcW w:w="1413" w:type="dxa"/>
          </w:tcPr>
          <w:p w14:paraId="4347C6EE" w14:textId="34BBB081" w:rsidR="005B5504" w:rsidRPr="005B5504" w:rsidRDefault="004C34A7" w:rsidP="00C33187">
            <w:pPr>
              <w:rPr>
                <w:rFonts w:ascii="Calibri" w:hAnsi="Calibri" w:cs="Times New Roman"/>
                <w:sz w:val="22"/>
                <w:szCs w:val="22"/>
              </w:rPr>
            </w:pPr>
            <w:r>
              <w:rPr>
                <w:rFonts w:ascii="Calibri" w:hAnsi="Calibri" w:cs="Times New Roman"/>
                <w:sz w:val="22"/>
                <w:szCs w:val="22"/>
              </w:rPr>
              <w:t>Year 4 &amp; 5</w:t>
            </w:r>
          </w:p>
        </w:tc>
        <w:tc>
          <w:tcPr>
            <w:tcW w:w="1575" w:type="dxa"/>
            <w:vMerge/>
          </w:tcPr>
          <w:p w14:paraId="33A77D04" w14:textId="265259FC" w:rsidR="005B5504" w:rsidRPr="005B5504" w:rsidRDefault="005B5504" w:rsidP="00C33187">
            <w:pPr>
              <w:rPr>
                <w:rFonts w:ascii="Calibri" w:hAnsi="Calibri" w:cs="Times New Roman"/>
                <w:sz w:val="22"/>
                <w:szCs w:val="22"/>
              </w:rPr>
            </w:pPr>
          </w:p>
        </w:tc>
        <w:tc>
          <w:tcPr>
            <w:tcW w:w="2536" w:type="dxa"/>
          </w:tcPr>
          <w:p w14:paraId="3B73D327" w14:textId="695A89E0" w:rsidR="005B5504" w:rsidRPr="005B5504" w:rsidRDefault="005B5504" w:rsidP="00C33187">
            <w:pPr>
              <w:rPr>
                <w:rFonts w:ascii="Calibri" w:hAnsi="Calibri" w:cs="Times New Roman"/>
                <w:sz w:val="22"/>
                <w:szCs w:val="22"/>
              </w:rPr>
            </w:pPr>
            <w:r w:rsidRPr="005B5504">
              <w:rPr>
                <w:rFonts w:ascii="Calibri" w:hAnsi="Calibri" w:cs="Times New Roman"/>
                <w:sz w:val="22"/>
                <w:szCs w:val="22"/>
              </w:rPr>
              <w:t>KS2 single gate entrance via ks2 bottom door.</w:t>
            </w:r>
          </w:p>
        </w:tc>
        <w:tc>
          <w:tcPr>
            <w:tcW w:w="1842" w:type="dxa"/>
            <w:vMerge/>
          </w:tcPr>
          <w:p w14:paraId="65784AB2" w14:textId="424064A4" w:rsidR="005B5504" w:rsidRPr="005B5504" w:rsidRDefault="005B5504" w:rsidP="00C33187">
            <w:pPr>
              <w:rPr>
                <w:rFonts w:ascii="Calibri" w:hAnsi="Calibri" w:cs="Times New Roman"/>
                <w:sz w:val="22"/>
                <w:szCs w:val="22"/>
              </w:rPr>
            </w:pPr>
          </w:p>
        </w:tc>
        <w:tc>
          <w:tcPr>
            <w:tcW w:w="2972" w:type="dxa"/>
          </w:tcPr>
          <w:p w14:paraId="06A21446" w14:textId="4BFA6A91" w:rsidR="005B5504" w:rsidRPr="005B5504" w:rsidRDefault="005B5504" w:rsidP="00A35849">
            <w:pPr>
              <w:rPr>
                <w:rFonts w:ascii="Calibri" w:hAnsi="Calibri" w:cs="Times New Roman"/>
                <w:sz w:val="22"/>
                <w:szCs w:val="22"/>
              </w:rPr>
            </w:pPr>
            <w:r w:rsidRPr="005B5504">
              <w:rPr>
                <w:rFonts w:ascii="Calibri" w:hAnsi="Calibri" w:cs="Times New Roman"/>
                <w:sz w:val="22"/>
                <w:szCs w:val="22"/>
              </w:rPr>
              <w:t>Wait in allocated tennis courts to collect children – exit via KS2 single gate.</w:t>
            </w:r>
          </w:p>
        </w:tc>
      </w:tr>
    </w:tbl>
    <w:p w14:paraId="642F6DA0" w14:textId="77777777" w:rsidR="00C33187" w:rsidRPr="00C33187" w:rsidRDefault="00C33187" w:rsidP="00C33187">
      <w:pPr>
        <w:rPr>
          <w:rFonts w:ascii="Calibri" w:eastAsia="Calibri" w:hAnsi="Calibri" w:cs="Times New Roman"/>
        </w:rPr>
      </w:pPr>
    </w:p>
    <w:p w14:paraId="566A5BBB" w14:textId="2CC5B234" w:rsidR="007C25C7" w:rsidRPr="007C25C7" w:rsidRDefault="00C33187" w:rsidP="007C25C7">
      <w:pPr>
        <w:rPr>
          <w:rFonts w:ascii="Calibri" w:eastAsia="Calibri" w:hAnsi="Calibri" w:cs="Times New Roman"/>
          <w:sz w:val="22"/>
          <w:szCs w:val="22"/>
        </w:rPr>
      </w:pPr>
      <w:r w:rsidRPr="005B5504">
        <w:rPr>
          <w:rFonts w:ascii="Calibri" w:eastAsia="Calibri" w:hAnsi="Calibri" w:cs="Times New Roman"/>
          <w:sz w:val="22"/>
          <w:szCs w:val="22"/>
        </w:rPr>
        <w:t xml:space="preserve">Members of SLT </w:t>
      </w:r>
      <w:r w:rsidR="00865D81" w:rsidRPr="005B5504">
        <w:rPr>
          <w:rFonts w:ascii="Calibri" w:eastAsia="Calibri" w:hAnsi="Calibri" w:cs="Times New Roman"/>
          <w:sz w:val="22"/>
          <w:szCs w:val="22"/>
        </w:rPr>
        <w:t>will open the gate</w:t>
      </w:r>
      <w:r w:rsidR="005B5504" w:rsidRPr="005B5504">
        <w:rPr>
          <w:rFonts w:ascii="Calibri" w:eastAsia="Calibri" w:hAnsi="Calibri" w:cs="Times New Roman"/>
          <w:sz w:val="22"/>
          <w:szCs w:val="22"/>
        </w:rPr>
        <w:t>s</w:t>
      </w:r>
      <w:r w:rsidR="00DC37F0">
        <w:rPr>
          <w:rFonts w:ascii="Calibri" w:eastAsia="Calibri" w:hAnsi="Calibri" w:cs="Times New Roman"/>
          <w:sz w:val="22"/>
          <w:szCs w:val="22"/>
        </w:rPr>
        <w:t xml:space="preserve"> and be on hand to</w:t>
      </w:r>
      <w:r w:rsidR="00865D81" w:rsidRPr="005B5504">
        <w:rPr>
          <w:rFonts w:ascii="Calibri" w:eastAsia="Calibri" w:hAnsi="Calibri" w:cs="Times New Roman"/>
          <w:sz w:val="22"/>
          <w:szCs w:val="22"/>
        </w:rPr>
        <w:t xml:space="preserve"> welcome the chil</w:t>
      </w:r>
      <w:r w:rsidR="00DC37F0">
        <w:rPr>
          <w:rFonts w:ascii="Calibri" w:eastAsia="Calibri" w:hAnsi="Calibri" w:cs="Times New Roman"/>
          <w:sz w:val="22"/>
          <w:szCs w:val="22"/>
        </w:rPr>
        <w:t xml:space="preserve">dren into school and give directions to where children </w:t>
      </w:r>
      <w:r w:rsidR="00865D81" w:rsidRPr="005B5504">
        <w:rPr>
          <w:rFonts w:ascii="Calibri" w:eastAsia="Calibri" w:hAnsi="Calibri" w:cs="Times New Roman"/>
          <w:sz w:val="22"/>
          <w:szCs w:val="22"/>
        </w:rPr>
        <w:t xml:space="preserve">need to go. </w:t>
      </w:r>
      <w:r w:rsidR="005B5504" w:rsidRPr="005B5504">
        <w:rPr>
          <w:rFonts w:ascii="Calibri" w:eastAsia="Calibri" w:hAnsi="Calibri" w:cs="Times New Roman"/>
          <w:sz w:val="22"/>
          <w:szCs w:val="22"/>
        </w:rPr>
        <w:t>Social distancing and entrance labels will be on display for you to see and refer to. If you have sib</w:t>
      </w:r>
      <w:r w:rsidR="00DC37F0">
        <w:rPr>
          <w:rFonts w:ascii="Calibri" w:eastAsia="Calibri" w:hAnsi="Calibri" w:cs="Times New Roman"/>
          <w:sz w:val="22"/>
          <w:szCs w:val="22"/>
        </w:rPr>
        <w:t>lings on different playgrounds, you will need to collect from the different playgrounds. Teachers will keep hold of your children until you arrive to collect.</w:t>
      </w:r>
      <w:r w:rsidR="007C25C7">
        <w:rPr>
          <w:rFonts w:ascii="Calibri" w:eastAsia="Calibri" w:hAnsi="Calibri" w:cs="Times New Roman"/>
          <w:sz w:val="22"/>
          <w:szCs w:val="22"/>
        </w:rPr>
        <w:t xml:space="preserve"> </w:t>
      </w:r>
    </w:p>
    <w:p w14:paraId="3A7E51F0" w14:textId="5012997A" w:rsidR="00DC37F0" w:rsidRDefault="007C25C7" w:rsidP="007C25C7">
      <w:pPr>
        <w:rPr>
          <w:rFonts w:ascii="Calibri" w:eastAsia="Calibri" w:hAnsi="Calibri" w:cs="Times New Roman"/>
          <w:sz w:val="22"/>
          <w:szCs w:val="22"/>
        </w:rPr>
      </w:pPr>
      <w:r w:rsidRPr="007C25C7">
        <w:rPr>
          <w:rFonts w:ascii="Calibri" w:eastAsia="Calibri" w:hAnsi="Calibri" w:cs="Times New Roman"/>
          <w:sz w:val="22"/>
          <w:szCs w:val="22"/>
        </w:rPr>
        <w:t>It is important that you arrive and collect punctually to reduce the risk of bubbles mixing.</w:t>
      </w:r>
      <w:r>
        <w:rPr>
          <w:rFonts w:ascii="Calibri" w:eastAsia="Calibri" w:hAnsi="Calibri" w:cs="Times New Roman"/>
          <w:sz w:val="22"/>
          <w:szCs w:val="22"/>
        </w:rPr>
        <w:t xml:space="preserve"> </w:t>
      </w:r>
      <w:r w:rsidR="00DC37F0">
        <w:rPr>
          <w:rFonts w:ascii="Calibri" w:eastAsia="Calibri" w:hAnsi="Calibri" w:cs="Times New Roman"/>
          <w:sz w:val="22"/>
          <w:szCs w:val="22"/>
        </w:rPr>
        <w:t>Congregating on the playground will not be allowed therefore gates will not be open until the arrival and collection window point so please do not arrive to</w:t>
      </w:r>
      <w:r w:rsidR="00B347C4">
        <w:rPr>
          <w:rFonts w:ascii="Calibri" w:eastAsia="Calibri" w:hAnsi="Calibri" w:cs="Times New Roman"/>
          <w:sz w:val="22"/>
          <w:szCs w:val="22"/>
        </w:rPr>
        <w:t>o</w:t>
      </w:r>
      <w:r w:rsidR="00DC37F0">
        <w:rPr>
          <w:rFonts w:ascii="Calibri" w:eastAsia="Calibri" w:hAnsi="Calibri" w:cs="Times New Roman"/>
          <w:sz w:val="22"/>
          <w:szCs w:val="22"/>
        </w:rPr>
        <w:t xml:space="preserve"> early and we ask that to </w:t>
      </w:r>
      <w:proofErr w:type="spellStart"/>
      <w:r w:rsidR="00DC37F0">
        <w:rPr>
          <w:rFonts w:ascii="Calibri" w:eastAsia="Calibri" w:hAnsi="Calibri" w:cs="Times New Roman"/>
          <w:sz w:val="22"/>
          <w:szCs w:val="22"/>
        </w:rPr>
        <w:t>minimise</w:t>
      </w:r>
      <w:proofErr w:type="spellEnd"/>
      <w:r w:rsidR="00DC37F0">
        <w:rPr>
          <w:rFonts w:ascii="Calibri" w:eastAsia="Calibri" w:hAnsi="Calibri" w:cs="Times New Roman"/>
          <w:sz w:val="22"/>
          <w:szCs w:val="22"/>
        </w:rPr>
        <w:t xml:space="preserve"> risk</w:t>
      </w:r>
      <w:r>
        <w:rPr>
          <w:rFonts w:ascii="Calibri" w:eastAsia="Calibri" w:hAnsi="Calibri" w:cs="Times New Roman"/>
          <w:sz w:val="22"/>
          <w:szCs w:val="22"/>
        </w:rPr>
        <w:t>,</w:t>
      </w:r>
      <w:r w:rsidR="00DC37F0">
        <w:rPr>
          <w:rFonts w:ascii="Calibri" w:eastAsia="Calibri" w:hAnsi="Calibri" w:cs="Times New Roman"/>
          <w:sz w:val="22"/>
          <w:szCs w:val="22"/>
        </w:rPr>
        <w:t xml:space="preserve"> you social distance and leave the school grounds as quickly as possible.</w:t>
      </w:r>
    </w:p>
    <w:p w14:paraId="5A3160F1" w14:textId="77777777" w:rsidR="00182DA5" w:rsidRDefault="00182DA5" w:rsidP="007C25C7">
      <w:pPr>
        <w:rPr>
          <w:rFonts w:ascii="Calibri" w:eastAsia="Calibri" w:hAnsi="Calibri" w:cs="Times New Roman"/>
          <w:sz w:val="22"/>
          <w:szCs w:val="22"/>
        </w:rPr>
      </w:pPr>
    </w:p>
    <w:p w14:paraId="3360D285" w14:textId="7431CFA9" w:rsidR="00182DA5" w:rsidRPr="005B5504" w:rsidRDefault="00182DA5" w:rsidP="007C25C7">
      <w:pPr>
        <w:rPr>
          <w:rFonts w:ascii="Calibri" w:eastAsia="Calibri" w:hAnsi="Calibri" w:cs="Times New Roman"/>
          <w:sz w:val="22"/>
          <w:szCs w:val="22"/>
        </w:rPr>
      </w:pPr>
      <w:r>
        <w:rPr>
          <w:rFonts w:ascii="Calibri" w:eastAsia="Calibri" w:hAnsi="Calibri" w:cs="Times New Roman"/>
          <w:sz w:val="22"/>
          <w:szCs w:val="22"/>
        </w:rPr>
        <w:t>Children in Year 5 and 6 will not be able to walk home alone without a letter of consent from a parent. If we do not have this letter the child will be kept at school until an adult collects them.</w:t>
      </w:r>
    </w:p>
    <w:p w14:paraId="71C4E828" w14:textId="77777777" w:rsidR="00F50A76" w:rsidRPr="00B67A9E" w:rsidRDefault="00F50A76" w:rsidP="00B67A9E">
      <w:pPr>
        <w:rPr>
          <w:rFonts w:asciiTheme="majorHAnsi" w:hAnsiTheme="majorHAnsi" w:cstheme="majorHAnsi"/>
        </w:rPr>
      </w:pPr>
    </w:p>
    <w:p w14:paraId="326FC730" w14:textId="77777777" w:rsidR="00865D81" w:rsidRPr="00865D81" w:rsidRDefault="00865D81" w:rsidP="00DC37F0">
      <w:pPr>
        <w:spacing w:after="160" w:line="259" w:lineRule="auto"/>
        <w:ind w:left="-709" w:firstLine="709"/>
        <w:rPr>
          <w:rFonts w:ascii="Calibri" w:eastAsia="Calibri" w:hAnsi="Calibri" w:cs="Times New Roman"/>
          <w:b/>
          <w:sz w:val="22"/>
          <w:szCs w:val="22"/>
          <w:u w:val="single"/>
          <w:lang w:val="en-GB"/>
        </w:rPr>
      </w:pPr>
      <w:r w:rsidRPr="00865D81">
        <w:rPr>
          <w:rFonts w:ascii="Calibri" w:eastAsia="Calibri" w:hAnsi="Calibri" w:cs="Times New Roman"/>
          <w:b/>
          <w:sz w:val="22"/>
          <w:szCs w:val="22"/>
          <w:u w:val="single"/>
          <w:lang w:val="en-GB"/>
        </w:rPr>
        <w:t>What should my child wear/bring to school?</w:t>
      </w:r>
    </w:p>
    <w:p w14:paraId="3F600E0B" w14:textId="054EE0FD" w:rsidR="007C25C7" w:rsidRDefault="0086177D" w:rsidP="00DC37F0">
      <w:pPr>
        <w:rPr>
          <w:rFonts w:ascii="Calibri" w:eastAsia="Calibri" w:hAnsi="Calibri" w:cs="Times New Roman"/>
          <w:sz w:val="22"/>
          <w:szCs w:val="22"/>
        </w:rPr>
      </w:pPr>
      <w:r w:rsidRPr="00DC37F0">
        <w:rPr>
          <w:rFonts w:ascii="Calibri" w:eastAsia="Calibri" w:hAnsi="Calibri" w:cs="Times New Roman"/>
          <w:sz w:val="22"/>
          <w:szCs w:val="22"/>
        </w:rPr>
        <w:lastRenderedPageBreak/>
        <w:t>Children should resume wearing full school uniform and</w:t>
      </w:r>
      <w:r w:rsidR="007C25C7">
        <w:rPr>
          <w:rFonts w:ascii="Calibri" w:eastAsia="Calibri" w:hAnsi="Calibri" w:cs="Times New Roman"/>
          <w:sz w:val="22"/>
          <w:szCs w:val="22"/>
        </w:rPr>
        <w:t xml:space="preserve"> be provided with school PE Kit – all should be labelled.</w:t>
      </w:r>
    </w:p>
    <w:p w14:paraId="368D3316" w14:textId="2ED6E654" w:rsidR="007C25C7" w:rsidRDefault="007C25C7" w:rsidP="007C25C7">
      <w:pPr>
        <w:rPr>
          <w:rFonts w:ascii="Calibri" w:eastAsia="Calibri" w:hAnsi="Calibri" w:cs="Times New Roman"/>
          <w:sz w:val="22"/>
          <w:szCs w:val="22"/>
        </w:rPr>
      </w:pPr>
      <w:r>
        <w:rPr>
          <w:rFonts w:ascii="Calibri" w:eastAsia="Calibri" w:hAnsi="Calibri" w:cs="Times New Roman"/>
          <w:sz w:val="22"/>
          <w:szCs w:val="22"/>
        </w:rPr>
        <w:t xml:space="preserve">Uniform consist of Grey Trousers or skirt, White shirt, Purple jumper or cardigan, Tie and </w:t>
      </w:r>
      <w:r w:rsidRPr="007C25C7">
        <w:rPr>
          <w:rFonts w:ascii="Calibri" w:eastAsia="Calibri" w:hAnsi="Calibri" w:cs="Times New Roman"/>
          <w:sz w:val="22"/>
          <w:szCs w:val="22"/>
        </w:rPr>
        <w:t>Black shoes</w:t>
      </w:r>
      <w:r w:rsidRPr="007C25C7">
        <w:rPr>
          <w:rFonts w:ascii="Calibri" w:eastAsia="Calibri" w:hAnsi="Calibri" w:cs="Times New Roman"/>
          <w:b/>
          <w:sz w:val="22"/>
          <w:szCs w:val="22"/>
        </w:rPr>
        <w:t xml:space="preserve"> (not black trainers)</w:t>
      </w:r>
      <w:r w:rsidR="00200BDC">
        <w:rPr>
          <w:rFonts w:ascii="Calibri" w:eastAsia="Calibri" w:hAnsi="Calibri" w:cs="Times New Roman"/>
          <w:b/>
          <w:sz w:val="22"/>
          <w:szCs w:val="22"/>
        </w:rPr>
        <w:t xml:space="preserve">. </w:t>
      </w:r>
      <w:r w:rsidR="00200BDC" w:rsidRPr="00200BDC">
        <w:rPr>
          <w:rFonts w:ascii="Calibri" w:eastAsia="Calibri" w:hAnsi="Calibri" w:cs="Times New Roman"/>
          <w:sz w:val="22"/>
          <w:szCs w:val="22"/>
        </w:rPr>
        <w:t xml:space="preserve">PE Kit consists of white t-shirt, </w:t>
      </w:r>
      <w:r w:rsidR="00200BDC">
        <w:rPr>
          <w:rFonts w:ascii="Calibri" w:eastAsia="Calibri" w:hAnsi="Calibri" w:cs="Times New Roman"/>
          <w:sz w:val="22"/>
          <w:szCs w:val="22"/>
        </w:rPr>
        <w:t>black shorts, pumps or trainers – Please label items of clothing. PE Kits must be in school for PE lessons – they will be sent home for washing after PE lessons.</w:t>
      </w:r>
    </w:p>
    <w:p w14:paraId="3E0BEA88" w14:textId="77777777" w:rsidR="00200BDC" w:rsidRPr="00DC37F0" w:rsidRDefault="00200BDC" w:rsidP="007C25C7">
      <w:pPr>
        <w:rPr>
          <w:rFonts w:ascii="Calibri" w:eastAsia="Calibri" w:hAnsi="Calibri" w:cs="Times New Roman"/>
          <w:sz w:val="22"/>
          <w:szCs w:val="22"/>
        </w:rPr>
      </w:pPr>
    </w:p>
    <w:p w14:paraId="6EA3B4EF" w14:textId="6C574C96" w:rsidR="00277B5D" w:rsidRDefault="00865D81" w:rsidP="00DC37F0">
      <w:pPr>
        <w:rPr>
          <w:rFonts w:ascii="Calibri" w:eastAsia="Calibri" w:hAnsi="Calibri" w:cs="Times New Roman"/>
          <w:sz w:val="22"/>
          <w:szCs w:val="22"/>
        </w:rPr>
      </w:pPr>
      <w:r w:rsidRPr="00DC37F0">
        <w:rPr>
          <w:rFonts w:ascii="Calibri" w:eastAsia="Calibri" w:hAnsi="Calibri" w:cs="Times New Roman"/>
          <w:sz w:val="22"/>
          <w:szCs w:val="22"/>
        </w:rPr>
        <w:t>Please do not allow your child to bring in anything from home – toys, books, stationary</w:t>
      </w:r>
      <w:r w:rsidR="001B092F">
        <w:rPr>
          <w:rFonts w:ascii="Calibri" w:eastAsia="Calibri" w:hAnsi="Calibri" w:cs="Times New Roman"/>
          <w:sz w:val="22"/>
          <w:szCs w:val="22"/>
        </w:rPr>
        <w:t xml:space="preserve">, </w:t>
      </w:r>
      <w:proofErr w:type="spellStart"/>
      <w:r w:rsidR="001B092F">
        <w:rPr>
          <w:rFonts w:ascii="Calibri" w:eastAsia="Calibri" w:hAnsi="Calibri" w:cs="Times New Roman"/>
          <w:sz w:val="22"/>
          <w:szCs w:val="22"/>
        </w:rPr>
        <w:t>sanitiser</w:t>
      </w:r>
      <w:proofErr w:type="spellEnd"/>
      <w:r w:rsidRPr="00DC37F0">
        <w:rPr>
          <w:rFonts w:ascii="Calibri" w:eastAsia="Calibri" w:hAnsi="Calibri" w:cs="Times New Roman"/>
          <w:sz w:val="22"/>
          <w:szCs w:val="22"/>
        </w:rPr>
        <w:t>. Everything they need</w:t>
      </w:r>
      <w:r w:rsidR="0086177D" w:rsidRPr="00DC37F0">
        <w:rPr>
          <w:rFonts w:ascii="Calibri" w:eastAsia="Calibri" w:hAnsi="Calibri" w:cs="Times New Roman"/>
          <w:sz w:val="22"/>
          <w:szCs w:val="22"/>
        </w:rPr>
        <w:t xml:space="preserve"> will be provided by the school. They may bring a water bottle</w:t>
      </w:r>
      <w:r w:rsidR="001B092F">
        <w:rPr>
          <w:rFonts w:ascii="Calibri" w:eastAsia="Calibri" w:hAnsi="Calibri" w:cs="Times New Roman"/>
          <w:sz w:val="22"/>
          <w:szCs w:val="22"/>
        </w:rPr>
        <w:t xml:space="preserve"> and a lunchbox </w:t>
      </w:r>
      <w:r w:rsidR="001E7F7E">
        <w:rPr>
          <w:rFonts w:ascii="Calibri" w:eastAsia="Calibri" w:hAnsi="Calibri" w:cs="Times New Roman"/>
          <w:sz w:val="22"/>
          <w:szCs w:val="22"/>
        </w:rPr>
        <w:t>to school with them – these do not have to be disposable.</w:t>
      </w:r>
    </w:p>
    <w:p w14:paraId="194834D3" w14:textId="77777777" w:rsidR="001B092F" w:rsidRDefault="001B092F" w:rsidP="00DC37F0">
      <w:pPr>
        <w:rPr>
          <w:rFonts w:ascii="Calibri" w:eastAsia="Calibri" w:hAnsi="Calibri" w:cs="Times New Roman"/>
          <w:sz w:val="22"/>
          <w:szCs w:val="22"/>
        </w:rPr>
      </w:pPr>
    </w:p>
    <w:p w14:paraId="021F4B90" w14:textId="05A27CAD" w:rsidR="001B092F" w:rsidRDefault="001B092F" w:rsidP="00DC37F0">
      <w:pPr>
        <w:rPr>
          <w:rFonts w:ascii="Calibri" w:eastAsia="Calibri" w:hAnsi="Calibri" w:cs="Times New Roman"/>
          <w:b/>
          <w:sz w:val="22"/>
          <w:szCs w:val="22"/>
          <w:u w:val="single"/>
        </w:rPr>
      </w:pPr>
      <w:r w:rsidRPr="001B092F">
        <w:rPr>
          <w:rFonts w:ascii="Calibri" w:eastAsia="Calibri" w:hAnsi="Calibri" w:cs="Times New Roman"/>
          <w:b/>
          <w:sz w:val="22"/>
          <w:szCs w:val="22"/>
          <w:u w:val="single"/>
        </w:rPr>
        <w:t>Are children required to wear a face mask to school?</w:t>
      </w:r>
    </w:p>
    <w:p w14:paraId="771D0054" w14:textId="77777777" w:rsidR="003040E5" w:rsidRPr="001B092F" w:rsidRDefault="003040E5" w:rsidP="00DC37F0">
      <w:pPr>
        <w:rPr>
          <w:rFonts w:ascii="Calibri" w:eastAsia="Calibri" w:hAnsi="Calibri" w:cs="Times New Roman"/>
          <w:b/>
          <w:sz w:val="22"/>
          <w:szCs w:val="22"/>
          <w:u w:val="single"/>
        </w:rPr>
      </w:pPr>
    </w:p>
    <w:p w14:paraId="48D35D99" w14:textId="3CC230C3" w:rsidR="001B092F" w:rsidRDefault="001B092F" w:rsidP="0099161E">
      <w:pPr>
        <w:rPr>
          <w:rFonts w:ascii="Calibri" w:eastAsia="Calibri" w:hAnsi="Calibri" w:cs="Times New Roman"/>
          <w:sz w:val="22"/>
          <w:szCs w:val="22"/>
          <w:lang w:val="en-GB"/>
        </w:rPr>
      </w:pPr>
      <w:r>
        <w:rPr>
          <w:rFonts w:ascii="Calibri" w:eastAsia="Calibri" w:hAnsi="Calibri" w:cs="Times New Roman"/>
          <w:sz w:val="22"/>
          <w:szCs w:val="22"/>
          <w:lang w:val="en-GB"/>
        </w:rPr>
        <w:t>The government has stated that it is not compulsory for primary aged children to wear face masks, however we are happy for children to wear them if you as parents require them to do so. If they do bring a face mask, it needs to be either:</w:t>
      </w:r>
    </w:p>
    <w:p w14:paraId="392E355E" w14:textId="77777777" w:rsidR="001B092F" w:rsidRDefault="001B092F" w:rsidP="0099161E">
      <w:pPr>
        <w:rPr>
          <w:rFonts w:ascii="Calibri" w:eastAsia="Calibri" w:hAnsi="Calibri" w:cs="Times New Roman"/>
          <w:sz w:val="22"/>
          <w:szCs w:val="22"/>
          <w:lang w:val="en-GB"/>
        </w:rPr>
      </w:pPr>
    </w:p>
    <w:p w14:paraId="00D58BF9" w14:textId="4854A130" w:rsidR="001B092F" w:rsidRDefault="001B092F" w:rsidP="001B092F">
      <w:pPr>
        <w:pStyle w:val="ListParagraph"/>
        <w:numPr>
          <w:ilvl w:val="0"/>
          <w:numId w:val="17"/>
        </w:numPr>
        <w:rPr>
          <w:rFonts w:ascii="Calibri" w:eastAsia="Calibri" w:hAnsi="Calibri" w:cs="Times New Roman"/>
        </w:rPr>
      </w:pPr>
      <w:r>
        <w:rPr>
          <w:rFonts w:ascii="Calibri" w:eastAsia="Calibri" w:hAnsi="Calibri" w:cs="Times New Roman"/>
        </w:rPr>
        <w:t>A disposable mask that will be put in the bin on removal.</w:t>
      </w:r>
    </w:p>
    <w:p w14:paraId="28D9D888" w14:textId="32F52DE1" w:rsidR="001B092F" w:rsidRDefault="001B092F" w:rsidP="001B092F">
      <w:pPr>
        <w:pStyle w:val="ListParagraph"/>
        <w:numPr>
          <w:ilvl w:val="0"/>
          <w:numId w:val="17"/>
        </w:numPr>
        <w:rPr>
          <w:rFonts w:ascii="Calibri" w:eastAsia="Calibri" w:hAnsi="Calibri" w:cs="Times New Roman"/>
        </w:rPr>
      </w:pPr>
      <w:r>
        <w:rPr>
          <w:rFonts w:ascii="Calibri" w:eastAsia="Calibri" w:hAnsi="Calibri" w:cs="Times New Roman"/>
        </w:rPr>
        <w:t>A re-usable mask – if you choose this option please provide a small plastic bag for children to pop them into if they remove them.</w:t>
      </w:r>
    </w:p>
    <w:p w14:paraId="738E3E33" w14:textId="141F5340" w:rsidR="001B092F" w:rsidRDefault="001B092F" w:rsidP="001B092F">
      <w:pPr>
        <w:rPr>
          <w:rFonts w:ascii="Calibri" w:eastAsia="Calibri" w:hAnsi="Calibri" w:cs="Times New Roman"/>
          <w:sz w:val="22"/>
          <w:szCs w:val="22"/>
        </w:rPr>
      </w:pPr>
      <w:r w:rsidRPr="001B092F">
        <w:rPr>
          <w:rFonts w:ascii="Calibri" w:eastAsia="Calibri" w:hAnsi="Calibri" w:cs="Times New Roman"/>
          <w:sz w:val="22"/>
          <w:szCs w:val="22"/>
        </w:rPr>
        <w:t>Please note, we will not make children wear face masks</w:t>
      </w:r>
      <w:r>
        <w:rPr>
          <w:rFonts w:ascii="Calibri" w:eastAsia="Calibri" w:hAnsi="Calibri" w:cs="Times New Roman"/>
          <w:sz w:val="22"/>
          <w:szCs w:val="22"/>
        </w:rPr>
        <w:t xml:space="preserve"> -</w:t>
      </w:r>
      <w:r w:rsidRPr="001B092F">
        <w:rPr>
          <w:rFonts w:ascii="Calibri" w:eastAsia="Calibri" w:hAnsi="Calibri" w:cs="Times New Roman"/>
          <w:sz w:val="22"/>
          <w:szCs w:val="22"/>
        </w:rPr>
        <w:t xml:space="preserve"> if your child wears a mask to school and chooses to remove it, the mask will be placed in the bin or in the bag to come home</w:t>
      </w:r>
      <w:r w:rsidR="003040E5">
        <w:rPr>
          <w:rFonts w:ascii="Calibri" w:eastAsia="Calibri" w:hAnsi="Calibri" w:cs="Times New Roman"/>
          <w:sz w:val="22"/>
          <w:szCs w:val="22"/>
        </w:rPr>
        <w:t xml:space="preserve"> as it is not recommended that facemasks be removed and re-applied.</w:t>
      </w:r>
      <w:r w:rsidRPr="001B092F">
        <w:rPr>
          <w:rFonts w:ascii="Calibri" w:eastAsia="Calibri" w:hAnsi="Calibri" w:cs="Times New Roman"/>
          <w:sz w:val="22"/>
          <w:szCs w:val="22"/>
        </w:rPr>
        <w:t xml:space="preserve"> Children must have a fresh one</w:t>
      </w:r>
      <w:r>
        <w:rPr>
          <w:rFonts w:ascii="Calibri" w:eastAsia="Calibri" w:hAnsi="Calibri" w:cs="Times New Roman"/>
          <w:sz w:val="22"/>
          <w:szCs w:val="22"/>
        </w:rPr>
        <w:t xml:space="preserve">/washed one </w:t>
      </w:r>
      <w:r w:rsidRPr="001B092F">
        <w:rPr>
          <w:rFonts w:ascii="Calibri" w:eastAsia="Calibri" w:hAnsi="Calibri" w:cs="Times New Roman"/>
          <w:sz w:val="22"/>
          <w:szCs w:val="22"/>
        </w:rPr>
        <w:t>every day.</w:t>
      </w:r>
    </w:p>
    <w:p w14:paraId="500B9367" w14:textId="77777777" w:rsidR="001B092F" w:rsidRDefault="001B092F" w:rsidP="001B092F">
      <w:pPr>
        <w:rPr>
          <w:rFonts w:ascii="Calibri" w:eastAsia="Calibri" w:hAnsi="Calibri" w:cs="Times New Roman"/>
          <w:sz w:val="22"/>
          <w:szCs w:val="22"/>
        </w:rPr>
      </w:pPr>
    </w:p>
    <w:p w14:paraId="6722A910" w14:textId="3A6C8317" w:rsidR="001B092F" w:rsidRDefault="001B092F" w:rsidP="001B092F">
      <w:pPr>
        <w:rPr>
          <w:rFonts w:ascii="Calibri" w:eastAsia="Calibri" w:hAnsi="Calibri" w:cs="Times New Roman"/>
          <w:b/>
          <w:sz w:val="22"/>
          <w:szCs w:val="22"/>
          <w:u w:val="single"/>
        </w:rPr>
      </w:pPr>
      <w:r w:rsidRPr="001B092F">
        <w:rPr>
          <w:rFonts w:ascii="Calibri" w:eastAsia="Calibri" w:hAnsi="Calibri" w:cs="Times New Roman"/>
          <w:b/>
          <w:sz w:val="22"/>
          <w:szCs w:val="22"/>
          <w:u w:val="single"/>
        </w:rPr>
        <w:lastRenderedPageBreak/>
        <w:t>What will happen if my child becomes ill with COVID symptoms whilst at school?</w:t>
      </w:r>
    </w:p>
    <w:p w14:paraId="2EA28809" w14:textId="77777777" w:rsidR="003040E5" w:rsidRDefault="003040E5" w:rsidP="001B092F">
      <w:pPr>
        <w:rPr>
          <w:rFonts w:ascii="Calibri" w:eastAsia="Calibri" w:hAnsi="Calibri" w:cs="Times New Roman"/>
          <w:b/>
          <w:sz w:val="22"/>
          <w:szCs w:val="22"/>
          <w:u w:val="single"/>
        </w:rPr>
      </w:pPr>
    </w:p>
    <w:p w14:paraId="071B3F09" w14:textId="19482284" w:rsidR="001B092F" w:rsidRPr="001B092F" w:rsidRDefault="001B092F" w:rsidP="001B092F">
      <w:pPr>
        <w:rPr>
          <w:rFonts w:ascii="Calibri" w:eastAsia="Calibri" w:hAnsi="Calibri" w:cs="Times New Roman"/>
          <w:sz w:val="22"/>
          <w:szCs w:val="22"/>
        </w:rPr>
      </w:pPr>
      <w:r w:rsidRPr="001B092F">
        <w:rPr>
          <w:rFonts w:ascii="Calibri" w:eastAsia="Calibri" w:hAnsi="Calibri" w:cs="Times New Roman"/>
          <w:sz w:val="22"/>
          <w:szCs w:val="22"/>
        </w:rPr>
        <w:t>If your child develops symptoms at school, we will contact parents and ask for them to be collected from the after school club entrance off the main carpark.</w:t>
      </w:r>
      <w:r>
        <w:rPr>
          <w:rFonts w:ascii="Calibri" w:eastAsia="Calibri" w:hAnsi="Calibri" w:cs="Times New Roman"/>
          <w:sz w:val="22"/>
          <w:szCs w:val="22"/>
        </w:rPr>
        <w:t xml:space="preserve"> Your child will be waiting with an adult from within their bubble.</w:t>
      </w:r>
      <w:r w:rsidRPr="001B092F">
        <w:rPr>
          <w:rFonts w:ascii="Calibri" w:eastAsia="Calibri" w:hAnsi="Calibri" w:cs="Times New Roman"/>
          <w:sz w:val="22"/>
          <w:szCs w:val="22"/>
        </w:rPr>
        <w:t xml:space="preserve"> They will then be asked to isolate and get a COVID test. We ask that parents then follow the guidance for isolation until the test result is received</w:t>
      </w:r>
      <w:r>
        <w:rPr>
          <w:rFonts w:ascii="Calibri" w:eastAsia="Calibri" w:hAnsi="Calibri" w:cs="Times New Roman"/>
          <w:sz w:val="22"/>
          <w:szCs w:val="22"/>
        </w:rPr>
        <w:t xml:space="preserve"> and that they communicate with the school in regards to results of the test.</w:t>
      </w:r>
    </w:p>
    <w:p w14:paraId="257FFF29" w14:textId="77777777" w:rsidR="001B092F" w:rsidRDefault="001B092F" w:rsidP="001B092F">
      <w:pPr>
        <w:rPr>
          <w:rFonts w:ascii="Calibri" w:eastAsia="Calibri" w:hAnsi="Calibri" w:cs="Times New Roman"/>
          <w:sz w:val="22"/>
          <w:szCs w:val="22"/>
        </w:rPr>
      </w:pPr>
    </w:p>
    <w:p w14:paraId="5DC7D98E" w14:textId="77777777" w:rsidR="001E7F7E" w:rsidRDefault="001E7F7E" w:rsidP="001B092F">
      <w:pPr>
        <w:rPr>
          <w:rFonts w:ascii="Calibri" w:eastAsia="Calibri" w:hAnsi="Calibri" w:cs="Times New Roman"/>
          <w:sz w:val="22"/>
          <w:szCs w:val="22"/>
        </w:rPr>
      </w:pPr>
    </w:p>
    <w:p w14:paraId="6FEDCFDC" w14:textId="686D87D4" w:rsidR="001B092F" w:rsidRDefault="003040E5" w:rsidP="001B092F">
      <w:pPr>
        <w:rPr>
          <w:rFonts w:ascii="Calibri" w:eastAsia="Calibri" w:hAnsi="Calibri" w:cs="Times New Roman"/>
          <w:b/>
          <w:sz w:val="22"/>
          <w:szCs w:val="22"/>
          <w:u w:val="single"/>
        </w:rPr>
      </w:pPr>
      <w:r w:rsidRPr="003040E5">
        <w:rPr>
          <w:rFonts w:ascii="Calibri" w:eastAsia="Calibri" w:hAnsi="Calibri" w:cs="Times New Roman"/>
          <w:b/>
          <w:sz w:val="22"/>
          <w:szCs w:val="22"/>
          <w:u w:val="single"/>
        </w:rPr>
        <w:t>What will happen if my child becomes ill with COVID symptoms whilst at</w:t>
      </w:r>
      <w:r>
        <w:rPr>
          <w:rFonts w:ascii="Calibri" w:eastAsia="Calibri" w:hAnsi="Calibri" w:cs="Times New Roman"/>
          <w:b/>
          <w:sz w:val="22"/>
          <w:szCs w:val="22"/>
          <w:u w:val="single"/>
        </w:rPr>
        <w:t xml:space="preserve"> home</w:t>
      </w:r>
      <w:r w:rsidRPr="003040E5">
        <w:rPr>
          <w:rFonts w:ascii="Calibri" w:eastAsia="Calibri" w:hAnsi="Calibri" w:cs="Times New Roman"/>
          <w:b/>
          <w:sz w:val="22"/>
          <w:szCs w:val="22"/>
          <w:u w:val="single"/>
        </w:rPr>
        <w:t>?</w:t>
      </w:r>
    </w:p>
    <w:p w14:paraId="2C497BF1" w14:textId="77777777" w:rsidR="003040E5" w:rsidRDefault="003040E5" w:rsidP="001B092F">
      <w:pPr>
        <w:rPr>
          <w:rFonts w:ascii="Calibri" w:eastAsia="Calibri" w:hAnsi="Calibri" w:cs="Times New Roman"/>
          <w:b/>
          <w:sz w:val="22"/>
          <w:szCs w:val="22"/>
          <w:u w:val="single"/>
        </w:rPr>
      </w:pPr>
    </w:p>
    <w:p w14:paraId="5D69491F" w14:textId="482CBB5F" w:rsidR="003040E5" w:rsidRDefault="003040E5" w:rsidP="001B092F">
      <w:pPr>
        <w:rPr>
          <w:rFonts w:ascii="Calibri" w:eastAsia="Calibri" w:hAnsi="Calibri" w:cs="Times New Roman"/>
          <w:sz w:val="22"/>
          <w:szCs w:val="22"/>
        </w:rPr>
      </w:pPr>
      <w:r w:rsidRPr="003040E5">
        <w:rPr>
          <w:rFonts w:ascii="Calibri" w:eastAsia="Calibri" w:hAnsi="Calibri" w:cs="Times New Roman"/>
          <w:sz w:val="22"/>
          <w:szCs w:val="22"/>
        </w:rPr>
        <w:t xml:space="preserve">If your child develops COVID symptoms whilst at home, please call in your child’s absence as normal and follow isolation/testing guidelines. It is vitally important that your child does not attend </w:t>
      </w:r>
      <w:r>
        <w:rPr>
          <w:rFonts w:ascii="Calibri" w:eastAsia="Calibri" w:hAnsi="Calibri" w:cs="Times New Roman"/>
          <w:sz w:val="22"/>
          <w:szCs w:val="22"/>
        </w:rPr>
        <w:t>if unwell with suspected COVID.</w:t>
      </w:r>
      <w:r w:rsidRPr="003040E5">
        <w:t xml:space="preserve"> </w:t>
      </w:r>
      <w:r w:rsidRPr="003040E5">
        <w:rPr>
          <w:rFonts w:ascii="Calibri" w:eastAsia="Calibri" w:hAnsi="Calibri" w:cs="Times New Roman"/>
          <w:sz w:val="22"/>
          <w:szCs w:val="22"/>
        </w:rPr>
        <w:t xml:space="preserve">If </w:t>
      </w:r>
      <w:r>
        <w:rPr>
          <w:rFonts w:ascii="Calibri" w:eastAsia="Calibri" w:hAnsi="Calibri" w:cs="Times New Roman"/>
          <w:sz w:val="22"/>
          <w:szCs w:val="22"/>
        </w:rPr>
        <w:t xml:space="preserve">experiencing </w:t>
      </w:r>
      <w:r w:rsidRPr="003040E5">
        <w:rPr>
          <w:rFonts w:ascii="Calibri" w:eastAsia="Calibri" w:hAnsi="Calibri" w:cs="Times New Roman"/>
          <w:sz w:val="22"/>
          <w:szCs w:val="22"/>
        </w:rPr>
        <w:t xml:space="preserve">symptoms of COVID-19 or a positive test you must remain at home for at least 10 days after the onset of your symptoms </w:t>
      </w:r>
      <w:r>
        <w:rPr>
          <w:rFonts w:ascii="Calibri" w:eastAsia="Calibri" w:hAnsi="Calibri" w:cs="Times New Roman"/>
          <w:sz w:val="22"/>
          <w:szCs w:val="22"/>
        </w:rPr>
        <w:t>.</w:t>
      </w:r>
      <w:r w:rsidRPr="003040E5">
        <w:rPr>
          <w:rFonts w:ascii="Calibri" w:eastAsia="Calibri" w:hAnsi="Calibri" w:cs="Times New Roman"/>
          <w:sz w:val="22"/>
          <w:szCs w:val="22"/>
        </w:rPr>
        <w:t>This will reduce the risk of you infecting others.</w:t>
      </w:r>
    </w:p>
    <w:p w14:paraId="6159DDA3" w14:textId="77777777" w:rsidR="003040E5" w:rsidRDefault="003040E5" w:rsidP="001B092F">
      <w:pPr>
        <w:rPr>
          <w:rFonts w:ascii="Calibri" w:eastAsia="Calibri" w:hAnsi="Calibri" w:cs="Times New Roman"/>
          <w:sz w:val="22"/>
          <w:szCs w:val="22"/>
        </w:rPr>
      </w:pPr>
    </w:p>
    <w:p w14:paraId="56F20E2D" w14:textId="73457F4B" w:rsidR="001E7F7E" w:rsidRDefault="0072497A" w:rsidP="001B092F">
      <w:pPr>
        <w:rPr>
          <w:rFonts w:ascii="Calibri" w:eastAsia="Calibri" w:hAnsi="Calibri" w:cs="Times New Roman"/>
          <w:sz w:val="22"/>
          <w:szCs w:val="22"/>
        </w:rPr>
      </w:pPr>
      <w:hyperlink r:id="rId8" w:history="1">
        <w:r w:rsidR="001E7F7E" w:rsidRPr="00172A7D">
          <w:rPr>
            <w:rStyle w:val="Hyperlink"/>
            <w:rFonts w:ascii="Calibri" w:eastAsia="Calibri" w:hAnsi="Calibri" w:cs="Times New Roman"/>
            <w:sz w:val="22"/>
            <w:szCs w:val="22"/>
          </w:rPr>
          <w:t>https://www.gov.uk/government/publications/covid-19-stay-at-home-guidance/stay-at-home-guidance-for-households-with-possible-coronavirus-covid-19-infection</w:t>
        </w:r>
      </w:hyperlink>
    </w:p>
    <w:p w14:paraId="612F929A" w14:textId="77777777" w:rsidR="001E7F7E" w:rsidRDefault="001E7F7E" w:rsidP="001B092F">
      <w:pPr>
        <w:rPr>
          <w:rFonts w:ascii="Calibri" w:eastAsia="Calibri" w:hAnsi="Calibri" w:cs="Times New Roman"/>
          <w:sz w:val="22"/>
          <w:szCs w:val="22"/>
        </w:rPr>
      </w:pPr>
    </w:p>
    <w:p w14:paraId="2E7BB0FD" w14:textId="77777777" w:rsidR="003040E5" w:rsidRPr="003040E5" w:rsidRDefault="003040E5" w:rsidP="001B092F">
      <w:pPr>
        <w:rPr>
          <w:rFonts w:ascii="Calibri" w:eastAsia="Calibri" w:hAnsi="Calibri" w:cs="Times New Roman"/>
          <w:sz w:val="22"/>
          <w:szCs w:val="22"/>
        </w:rPr>
      </w:pPr>
    </w:p>
    <w:p w14:paraId="76C04A51" w14:textId="6CD0BD0F" w:rsidR="00865D81" w:rsidRPr="00FD4701" w:rsidRDefault="00865D81" w:rsidP="0099161E">
      <w:pPr>
        <w:rPr>
          <w:rFonts w:asciiTheme="majorHAnsi" w:hAnsiTheme="majorHAnsi"/>
        </w:rPr>
      </w:pPr>
      <w:r>
        <w:rPr>
          <w:rFonts w:ascii="Calibri" w:eastAsia="Calibri" w:hAnsi="Calibri" w:cs="Times New Roman"/>
          <w:sz w:val="22"/>
          <w:szCs w:val="22"/>
          <w:lang w:val="en-GB"/>
        </w:rPr>
        <w:t xml:space="preserve">If you have any further questions, please email </w:t>
      </w:r>
      <w:hyperlink r:id="rId9" w:history="1">
        <w:r w:rsidRPr="00AA526C">
          <w:rPr>
            <w:rStyle w:val="Hyperlink"/>
            <w:rFonts w:ascii="Calibri" w:eastAsia="Calibri" w:hAnsi="Calibri" w:cs="Times New Roman"/>
            <w:sz w:val="22"/>
            <w:szCs w:val="22"/>
            <w:lang w:val="en-GB"/>
          </w:rPr>
          <w:t>headteacher@rowleyparkacademy.org.uk</w:t>
        </w:r>
      </w:hyperlink>
      <w:r>
        <w:rPr>
          <w:rFonts w:ascii="Calibri" w:eastAsia="Calibri" w:hAnsi="Calibri" w:cs="Times New Roman"/>
          <w:sz w:val="22"/>
          <w:szCs w:val="22"/>
          <w:lang w:val="en-GB"/>
        </w:rPr>
        <w:t xml:space="preserve"> or call the school office and I will get back to you as soon as possible.</w:t>
      </w:r>
    </w:p>
    <w:p w14:paraId="6D3166AE" w14:textId="77777777" w:rsidR="001B092F" w:rsidRDefault="001B092F" w:rsidP="0099161E"/>
    <w:p w14:paraId="4C314BD8" w14:textId="77777777" w:rsidR="001E7F7E" w:rsidRDefault="001E7F7E" w:rsidP="0099161E"/>
    <w:p w14:paraId="35D4C94D" w14:textId="7F60E16A" w:rsidR="00865D81" w:rsidRDefault="00865D81" w:rsidP="0099161E">
      <w:pPr>
        <w:rPr>
          <w:rFonts w:asciiTheme="majorHAnsi" w:hAnsiTheme="majorHAnsi" w:cstheme="majorHAnsi"/>
        </w:rPr>
      </w:pPr>
      <w:r w:rsidRPr="00865D81">
        <w:rPr>
          <w:rFonts w:asciiTheme="majorHAnsi" w:hAnsiTheme="majorHAnsi" w:cstheme="majorHAnsi"/>
        </w:rPr>
        <w:t>Mrs Beaumont,</w:t>
      </w:r>
      <w:r w:rsidR="00B67A9E">
        <w:rPr>
          <w:rFonts w:asciiTheme="majorHAnsi" w:hAnsiTheme="majorHAnsi" w:cstheme="majorHAnsi"/>
        </w:rPr>
        <w:t xml:space="preserve"> </w:t>
      </w:r>
    </w:p>
    <w:p w14:paraId="42B499F1" w14:textId="258284E6" w:rsidR="001B092F" w:rsidRPr="00865D81" w:rsidRDefault="001B092F" w:rsidP="0099161E">
      <w:pPr>
        <w:rPr>
          <w:rFonts w:asciiTheme="majorHAnsi" w:hAnsiTheme="majorHAnsi" w:cstheme="majorHAnsi"/>
        </w:rPr>
      </w:pPr>
      <w:r>
        <w:rPr>
          <w:rFonts w:asciiTheme="majorHAnsi" w:hAnsiTheme="majorHAnsi" w:cstheme="majorHAnsi"/>
        </w:rPr>
        <w:t>Headteacher</w:t>
      </w:r>
    </w:p>
    <w:sectPr w:rsidR="001B092F" w:rsidRPr="00865D81" w:rsidSect="00B67A9E">
      <w:headerReference w:type="default" r:id="rId10"/>
      <w:footerReference w:type="default" r:id="rId11"/>
      <w:pgSz w:w="11900" w:h="16840"/>
      <w:pgMar w:top="993" w:right="701" w:bottom="2127" w:left="8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202B9" w14:textId="77777777" w:rsidR="00364376" w:rsidRDefault="00364376">
      <w:r>
        <w:separator/>
      </w:r>
    </w:p>
  </w:endnote>
  <w:endnote w:type="continuationSeparator" w:id="0">
    <w:p w14:paraId="5A5171BA" w14:textId="77777777" w:rsidR="00364376" w:rsidRDefault="0036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E3F8" w14:textId="77777777" w:rsidR="002346AD" w:rsidRDefault="002346AD">
    <w:pPr>
      <w:pStyle w:val="Footer"/>
    </w:pPr>
    <w:r>
      <w:rPr>
        <w:noProof/>
        <w:lang w:val="en-GB" w:eastAsia="en-GB"/>
      </w:rPr>
      <w:drawing>
        <wp:anchor distT="0" distB="0" distL="114300" distR="114300" simplePos="0" relativeHeight="251659264" behindDoc="0" locked="0" layoutInCell="1" allowOverlap="1" wp14:anchorId="7E2C66D8" wp14:editId="4029CF17">
          <wp:simplePos x="0" y="0"/>
          <wp:positionH relativeFrom="page">
            <wp:align>left</wp:align>
          </wp:positionH>
          <wp:positionV relativeFrom="paragraph">
            <wp:posOffset>-1068070</wp:posOffset>
          </wp:positionV>
          <wp:extent cx="7442835" cy="1204595"/>
          <wp:effectExtent l="0" t="0" r="5715" b="0"/>
          <wp:wrapTight wrapText="bothSides">
            <wp:wrapPolygon edited="0">
              <wp:start x="0" y="0"/>
              <wp:lineTo x="0" y="21179"/>
              <wp:lineTo x="21561" y="21179"/>
              <wp:lineTo x="215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PA-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2835" cy="12045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9D1FC" w14:textId="77777777" w:rsidR="00364376" w:rsidRDefault="00364376">
      <w:r>
        <w:separator/>
      </w:r>
    </w:p>
  </w:footnote>
  <w:footnote w:type="continuationSeparator" w:id="0">
    <w:p w14:paraId="44930E17" w14:textId="77777777" w:rsidR="00364376" w:rsidRDefault="00364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EC346" w14:textId="77777777" w:rsidR="002346AD" w:rsidRDefault="002346AD" w:rsidP="00672A7A">
    <w:pPr>
      <w:pStyle w:val="Header"/>
    </w:pPr>
    <w:r>
      <w:rPr>
        <w:noProof/>
        <w:lang w:val="en-GB" w:eastAsia="en-GB"/>
      </w:rPr>
      <w:drawing>
        <wp:anchor distT="0" distB="0" distL="114300" distR="114300" simplePos="0" relativeHeight="251657216" behindDoc="1" locked="0" layoutInCell="1" allowOverlap="1" wp14:anchorId="416BFD7D" wp14:editId="5674B67C">
          <wp:simplePos x="0" y="0"/>
          <wp:positionH relativeFrom="page">
            <wp:align>left</wp:align>
          </wp:positionH>
          <wp:positionV relativeFrom="paragraph">
            <wp:posOffset>-426720</wp:posOffset>
          </wp:positionV>
          <wp:extent cx="7593330" cy="1162050"/>
          <wp:effectExtent l="0" t="0" r="7620" b="0"/>
          <wp:wrapTight wrapText="bothSides">
            <wp:wrapPolygon edited="0">
              <wp:start x="0" y="0"/>
              <wp:lineTo x="0" y="21246"/>
              <wp:lineTo x="21567" y="21246"/>
              <wp:lineTo x="21567"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b="86788"/>
                  <a:stretch/>
                </pic:blipFill>
                <pic:spPr bwMode="auto">
                  <a:xfrm>
                    <a:off x="0" y="0"/>
                    <a:ext cx="7615301" cy="116541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B43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84CDA"/>
    <w:multiLevelType w:val="hybridMultilevel"/>
    <w:tmpl w:val="F3C4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E04FC"/>
    <w:multiLevelType w:val="hybridMultilevel"/>
    <w:tmpl w:val="D0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61F6F"/>
    <w:multiLevelType w:val="hybridMultilevel"/>
    <w:tmpl w:val="5606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90F8D"/>
    <w:multiLevelType w:val="hybridMultilevel"/>
    <w:tmpl w:val="74E4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17606"/>
    <w:multiLevelType w:val="hybridMultilevel"/>
    <w:tmpl w:val="20049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16A98"/>
    <w:multiLevelType w:val="hybridMultilevel"/>
    <w:tmpl w:val="34ECA9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4A7F05"/>
    <w:multiLevelType w:val="hybridMultilevel"/>
    <w:tmpl w:val="6622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C621F"/>
    <w:multiLevelType w:val="hybridMultilevel"/>
    <w:tmpl w:val="054E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B433D"/>
    <w:multiLevelType w:val="hybridMultilevel"/>
    <w:tmpl w:val="4524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EA1DF2"/>
    <w:multiLevelType w:val="hybridMultilevel"/>
    <w:tmpl w:val="1DA6D50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5F6A3992"/>
    <w:multiLevelType w:val="hybridMultilevel"/>
    <w:tmpl w:val="9C20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0D69A3"/>
    <w:multiLevelType w:val="hybridMultilevel"/>
    <w:tmpl w:val="E29E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16F3C"/>
    <w:multiLevelType w:val="hybridMultilevel"/>
    <w:tmpl w:val="26DA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2F05C3"/>
    <w:multiLevelType w:val="hybridMultilevel"/>
    <w:tmpl w:val="6778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585479"/>
    <w:multiLevelType w:val="hybridMultilevel"/>
    <w:tmpl w:val="FC7C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D60FF0"/>
    <w:multiLevelType w:val="hybridMultilevel"/>
    <w:tmpl w:val="86B8C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9"/>
  </w:num>
  <w:num w:numId="4">
    <w:abstractNumId w:val="7"/>
  </w:num>
  <w:num w:numId="5">
    <w:abstractNumId w:val="2"/>
  </w:num>
  <w:num w:numId="6">
    <w:abstractNumId w:val="15"/>
  </w:num>
  <w:num w:numId="7">
    <w:abstractNumId w:val="5"/>
  </w:num>
  <w:num w:numId="8">
    <w:abstractNumId w:val="12"/>
  </w:num>
  <w:num w:numId="9">
    <w:abstractNumId w:val="13"/>
  </w:num>
  <w:num w:numId="10">
    <w:abstractNumId w:val="3"/>
  </w:num>
  <w:num w:numId="11">
    <w:abstractNumId w:val="11"/>
  </w:num>
  <w:num w:numId="12">
    <w:abstractNumId w:val="8"/>
  </w:num>
  <w:num w:numId="13">
    <w:abstractNumId w:val="10"/>
  </w:num>
  <w:num w:numId="14">
    <w:abstractNumId w:val="1"/>
  </w:num>
  <w:num w:numId="15">
    <w:abstractNumId w:val="4"/>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5F"/>
    <w:rsid w:val="000101FC"/>
    <w:rsid w:val="00016616"/>
    <w:rsid w:val="00024761"/>
    <w:rsid w:val="000477A1"/>
    <w:rsid w:val="00055204"/>
    <w:rsid w:val="00085DED"/>
    <w:rsid w:val="000A6FCD"/>
    <w:rsid w:val="000F1881"/>
    <w:rsid w:val="00120831"/>
    <w:rsid w:val="00174CDA"/>
    <w:rsid w:val="00182DA5"/>
    <w:rsid w:val="00183018"/>
    <w:rsid w:val="00194048"/>
    <w:rsid w:val="001B092F"/>
    <w:rsid w:val="001C723F"/>
    <w:rsid w:val="001D5CA1"/>
    <w:rsid w:val="001E7F7E"/>
    <w:rsid w:val="00200BDC"/>
    <w:rsid w:val="00202DEA"/>
    <w:rsid w:val="00206DE9"/>
    <w:rsid w:val="0020703C"/>
    <w:rsid w:val="00215C00"/>
    <w:rsid w:val="002346AD"/>
    <w:rsid w:val="00254ACF"/>
    <w:rsid w:val="0026667B"/>
    <w:rsid w:val="00277B5D"/>
    <w:rsid w:val="00291B23"/>
    <w:rsid w:val="00291F34"/>
    <w:rsid w:val="003040E5"/>
    <w:rsid w:val="00313B1A"/>
    <w:rsid w:val="003203CB"/>
    <w:rsid w:val="00346C7E"/>
    <w:rsid w:val="0035188B"/>
    <w:rsid w:val="00364376"/>
    <w:rsid w:val="00373AC0"/>
    <w:rsid w:val="00390331"/>
    <w:rsid w:val="00391DC2"/>
    <w:rsid w:val="003A3A11"/>
    <w:rsid w:val="00430E79"/>
    <w:rsid w:val="0044492A"/>
    <w:rsid w:val="00467964"/>
    <w:rsid w:val="00480273"/>
    <w:rsid w:val="00483965"/>
    <w:rsid w:val="0049499D"/>
    <w:rsid w:val="004B2738"/>
    <w:rsid w:val="004C2247"/>
    <w:rsid w:val="004C34A7"/>
    <w:rsid w:val="004E082C"/>
    <w:rsid w:val="004E4977"/>
    <w:rsid w:val="00545EBA"/>
    <w:rsid w:val="00552D0B"/>
    <w:rsid w:val="00563E0A"/>
    <w:rsid w:val="0057050F"/>
    <w:rsid w:val="005B5504"/>
    <w:rsid w:val="005C2C2D"/>
    <w:rsid w:val="00672A7A"/>
    <w:rsid w:val="006839FB"/>
    <w:rsid w:val="006A03EE"/>
    <w:rsid w:val="006A77C7"/>
    <w:rsid w:val="006B6EAE"/>
    <w:rsid w:val="00706ED2"/>
    <w:rsid w:val="007103A7"/>
    <w:rsid w:val="007242A8"/>
    <w:rsid w:val="0072497A"/>
    <w:rsid w:val="00750FD2"/>
    <w:rsid w:val="007538BF"/>
    <w:rsid w:val="007637F6"/>
    <w:rsid w:val="007717A2"/>
    <w:rsid w:val="0077649A"/>
    <w:rsid w:val="007C25C7"/>
    <w:rsid w:val="007C45C7"/>
    <w:rsid w:val="007E1265"/>
    <w:rsid w:val="00816813"/>
    <w:rsid w:val="0084162C"/>
    <w:rsid w:val="0086177D"/>
    <w:rsid w:val="00865D81"/>
    <w:rsid w:val="008D0458"/>
    <w:rsid w:val="008D04F1"/>
    <w:rsid w:val="00910CBD"/>
    <w:rsid w:val="00912B68"/>
    <w:rsid w:val="00933028"/>
    <w:rsid w:val="00950FB7"/>
    <w:rsid w:val="0099161E"/>
    <w:rsid w:val="009F649B"/>
    <w:rsid w:val="00A003AB"/>
    <w:rsid w:val="00A35849"/>
    <w:rsid w:val="00AA6DE4"/>
    <w:rsid w:val="00B02919"/>
    <w:rsid w:val="00B0574A"/>
    <w:rsid w:val="00B30AA5"/>
    <w:rsid w:val="00B347C4"/>
    <w:rsid w:val="00B5326F"/>
    <w:rsid w:val="00B6165F"/>
    <w:rsid w:val="00B663DB"/>
    <w:rsid w:val="00B67A9E"/>
    <w:rsid w:val="00B702CD"/>
    <w:rsid w:val="00B90300"/>
    <w:rsid w:val="00B9610C"/>
    <w:rsid w:val="00BA551C"/>
    <w:rsid w:val="00C33187"/>
    <w:rsid w:val="00C3432B"/>
    <w:rsid w:val="00C35FBC"/>
    <w:rsid w:val="00C529F9"/>
    <w:rsid w:val="00C618A4"/>
    <w:rsid w:val="00CD7381"/>
    <w:rsid w:val="00D62DB4"/>
    <w:rsid w:val="00D63BA0"/>
    <w:rsid w:val="00D82662"/>
    <w:rsid w:val="00DA0276"/>
    <w:rsid w:val="00DC37F0"/>
    <w:rsid w:val="00DD63EE"/>
    <w:rsid w:val="00DE2121"/>
    <w:rsid w:val="00E8026C"/>
    <w:rsid w:val="00E90534"/>
    <w:rsid w:val="00EC3CEA"/>
    <w:rsid w:val="00EC4D2E"/>
    <w:rsid w:val="00F03EE7"/>
    <w:rsid w:val="00F20233"/>
    <w:rsid w:val="00F3220E"/>
    <w:rsid w:val="00F4240C"/>
    <w:rsid w:val="00F50A76"/>
    <w:rsid w:val="00F84F1E"/>
    <w:rsid w:val="00F87C2E"/>
    <w:rsid w:val="00F93CEF"/>
    <w:rsid w:val="00FA34E7"/>
    <w:rsid w:val="00FD00C7"/>
    <w:rsid w:val="00FD4701"/>
    <w:rsid w:val="00FE75F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B37DAF"/>
  <w15:docId w15:val="{365D3D04-21D1-449A-AEFB-B577D69A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65F"/>
    <w:rPr>
      <w:rFonts w:ascii="Arial" w:hAnsi="Arial" w:cs="Arial"/>
      <w:sz w:val="24"/>
      <w:szCs w:val="24"/>
      <w:lang w:val="en-US"/>
    </w:rPr>
  </w:style>
  <w:style w:type="paragraph" w:styleId="Heading2">
    <w:name w:val="heading 2"/>
    <w:basedOn w:val="Normal"/>
    <w:next w:val="Normal"/>
    <w:link w:val="Heading2Char"/>
    <w:uiPriority w:val="9"/>
    <w:unhideWhenUsed/>
    <w:qFormat/>
    <w:rsid w:val="00E905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9053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65F"/>
    <w:pPr>
      <w:tabs>
        <w:tab w:val="center" w:pos="4320"/>
        <w:tab w:val="right" w:pos="8640"/>
      </w:tabs>
    </w:pPr>
  </w:style>
  <w:style w:type="character" w:customStyle="1" w:styleId="HeaderChar">
    <w:name w:val="Header Char"/>
    <w:basedOn w:val="DefaultParagraphFont"/>
    <w:link w:val="Header"/>
    <w:uiPriority w:val="99"/>
    <w:rsid w:val="00B6165F"/>
  </w:style>
  <w:style w:type="paragraph" w:styleId="Footer">
    <w:name w:val="footer"/>
    <w:basedOn w:val="Normal"/>
    <w:link w:val="FooterChar"/>
    <w:uiPriority w:val="99"/>
    <w:unhideWhenUsed/>
    <w:rsid w:val="00B6165F"/>
    <w:pPr>
      <w:tabs>
        <w:tab w:val="center" w:pos="4320"/>
        <w:tab w:val="right" w:pos="8640"/>
      </w:tabs>
    </w:pPr>
  </w:style>
  <w:style w:type="character" w:customStyle="1" w:styleId="FooterChar">
    <w:name w:val="Footer Char"/>
    <w:basedOn w:val="DefaultParagraphFont"/>
    <w:link w:val="Footer"/>
    <w:uiPriority w:val="99"/>
    <w:rsid w:val="00B6165F"/>
  </w:style>
  <w:style w:type="paragraph" w:styleId="BalloonText">
    <w:name w:val="Balloon Text"/>
    <w:basedOn w:val="Normal"/>
    <w:link w:val="BalloonTextChar"/>
    <w:uiPriority w:val="99"/>
    <w:semiHidden/>
    <w:unhideWhenUsed/>
    <w:rsid w:val="00B6165F"/>
    <w:rPr>
      <w:rFonts w:ascii="Lucida Grande" w:hAnsi="Lucida Grande" w:cs="Times New Roman"/>
      <w:sz w:val="18"/>
      <w:szCs w:val="18"/>
    </w:rPr>
  </w:style>
  <w:style w:type="character" w:customStyle="1" w:styleId="BalloonTextChar">
    <w:name w:val="Balloon Text Char"/>
    <w:link w:val="BalloonText"/>
    <w:uiPriority w:val="99"/>
    <w:semiHidden/>
    <w:rsid w:val="00B6165F"/>
    <w:rPr>
      <w:rFonts w:ascii="Lucida Grande" w:hAnsi="Lucida Grande" w:cs="Lucida Grande"/>
      <w:sz w:val="18"/>
      <w:szCs w:val="18"/>
    </w:rPr>
  </w:style>
  <w:style w:type="character" w:styleId="Hyperlink">
    <w:name w:val="Hyperlink"/>
    <w:basedOn w:val="DefaultParagraphFont"/>
    <w:uiPriority w:val="99"/>
    <w:unhideWhenUsed/>
    <w:rsid w:val="005C2C2D"/>
    <w:rPr>
      <w:color w:val="0000FF" w:themeColor="hyperlink"/>
      <w:u w:val="single"/>
    </w:rPr>
  </w:style>
  <w:style w:type="table" w:styleId="TableGrid">
    <w:name w:val="Table Grid"/>
    <w:basedOn w:val="TableNormal"/>
    <w:uiPriority w:val="59"/>
    <w:rsid w:val="004802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EAE"/>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Heading2Char">
    <w:name w:val="Heading 2 Char"/>
    <w:basedOn w:val="DefaultParagraphFont"/>
    <w:link w:val="Heading2"/>
    <w:uiPriority w:val="9"/>
    <w:rsid w:val="00E90534"/>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E90534"/>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8272">
      <w:bodyDiv w:val="1"/>
      <w:marLeft w:val="0"/>
      <w:marRight w:val="0"/>
      <w:marTop w:val="0"/>
      <w:marBottom w:val="0"/>
      <w:divBdr>
        <w:top w:val="none" w:sz="0" w:space="0" w:color="auto"/>
        <w:left w:val="none" w:sz="0" w:space="0" w:color="auto"/>
        <w:bottom w:val="none" w:sz="0" w:space="0" w:color="auto"/>
        <w:right w:val="none" w:sz="0" w:space="0" w:color="auto"/>
      </w:divBdr>
    </w:div>
    <w:div w:id="1102456796">
      <w:bodyDiv w:val="1"/>
      <w:marLeft w:val="0"/>
      <w:marRight w:val="0"/>
      <w:marTop w:val="0"/>
      <w:marBottom w:val="0"/>
      <w:divBdr>
        <w:top w:val="none" w:sz="0" w:space="0" w:color="auto"/>
        <w:left w:val="none" w:sz="0" w:space="0" w:color="auto"/>
        <w:bottom w:val="none" w:sz="0" w:space="0" w:color="auto"/>
        <w:right w:val="none" w:sz="0" w:space="0" w:color="auto"/>
      </w:divBdr>
    </w:div>
    <w:div w:id="1456366458">
      <w:bodyDiv w:val="1"/>
      <w:marLeft w:val="0"/>
      <w:marRight w:val="0"/>
      <w:marTop w:val="0"/>
      <w:marBottom w:val="0"/>
      <w:divBdr>
        <w:top w:val="none" w:sz="0" w:space="0" w:color="auto"/>
        <w:left w:val="none" w:sz="0" w:space="0" w:color="auto"/>
        <w:bottom w:val="none" w:sz="0" w:space="0" w:color="auto"/>
        <w:right w:val="none" w:sz="0" w:space="0" w:color="auto"/>
      </w:divBdr>
    </w:div>
    <w:div w:id="1623726831">
      <w:bodyDiv w:val="1"/>
      <w:marLeft w:val="0"/>
      <w:marRight w:val="0"/>
      <w:marTop w:val="0"/>
      <w:marBottom w:val="0"/>
      <w:divBdr>
        <w:top w:val="none" w:sz="0" w:space="0" w:color="auto"/>
        <w:left w:val="none" w:sz="0" w:space="0" w:color="auto"/>
        <w:bottom w:val="none" w:sz="0" w:space="0" w:color="auto"/>
        <w:right w:val="none" w:sz="0" w:space="0" w:color="auto"/>
      </w:divBdr>
    </w:div>
    <w:div w:id="1737893414">
      <w:bodyDiv w:val="1"/>
      <w:marLeft w:val="0"/>
      <w:marRight w:val="0"/>
      <w:marTop w:val="0"/>
      <w:marBottom w:val="0"/>
      <w:divBdr>
        <w:top w:val="none" w:sz="0" w:space="0" w:color="auto"/>
        <w:left w:val="none" w:sz="0" w:space="0" w:color="auto"/>
        <w:bottom w:val="none" w:sz="0" w:space="0" w:color="auto"/>
        <w:right w:val="none" w:sz="0" w:space="0" w:color="auto"/>
      </w:divBdr>
    </w:div>
    <w:div w:id="1858033155">
      <w:bodyDiv w:val="1"/>
      <w:marLeft w:val="0"/>
      <w:marRight w:val="0"/>
      <w:marTop w:val="0"/>
      <w:marBottom w:val="0"/>
      <w:divBdr>
        <w:top w:val="none" w:sz="0" w:space="0" w:color="auto"/>
        <w:left w:val="none" w:sz="0" w:space="0" w:color="auto"/>
        <w:bottom w:val="none" w:sz="0" w:space="0" w:color="auto"/>
        <w:right w:val="none" w:sz="0" w:space="0" w:color="auto"/>
      </w:divBdr>
    </w:div>
    <w:div w:id="20065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dteacher@rowleyparkacademy.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7D0D0-20AA-4B91-8C55-1C774C40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7314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Martin</dc:creator>
  <cp:keywords/>
  <cp:lastModifiedBy>Sarah Hulmes</cp:lastModifiedBy>
  <cp:revision>2</cp:revision>
  <cp:lastPrinted>2019-11-25T11:20:00Z</cp:lastPrinted>
  <dcterms:created xsi:type="dcterms:W3CDTF">2020-09-02T10:28:00Z</dcterms:created>
  <dcterms:modified xsi:type="dcterms:W3CDTF">2020-09-02T10:28:00Z</dcterms:modified>
</cp:coreProperties>
</file>